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F6C369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912235"/>
            <wp:effectExtent l="0" t="0" r="1905" b="4445"/>
            <wp:docPr id="3" name="图片 3" descr="简章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简章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912235"/>
            <wp:effectExtent l="0" t="0" r="2540" b="4445"/>
            <wp:docPr id="4" name="图片 4" descr="简章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简章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8432E77"/>
    <w:rsid w:val="18432E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2025-05-22T03:59:00Z</dcterms:created>
  <dc:creator>Thinkpad</dc:creator>
  <cp:lastModifiedBy>Nazz.</cp:lastModifiedBy>
  <dcterms:modified xsi:type="dcterms:W3CDTF">2025-05-22T04:02:16Z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56F465ABB21E4D63900E9BFB737B5694_11</vt:lpwstr>
  </property>
  <property fmtid="{D5CDD505-2E9C-101B-9397-08002B2CF9AE}" pid="4" name="KSOTemplateDocerSaveRecord">
    <vt:lpwstr>eyJoZGlkIjoiOGI2MTMzMmM0NDJjZmZlNDhiMTM0ZjQ0ODI3ZWEzMWQiLCJ1c2VySWQiOiI0MDUyNTk3NTcifQ==</vt:lpwstr>
  </property>
</Properties>
</file>