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C21" w:rsidRDefault="00C43725">
      <w:pPr>
        <w:jc w:val="center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中国电建集团成都院</w:t>
      </w:r>
      <w:r>
        <w:rPr>
          <w:rFonts w:eastAsia="仿宋" w:hint="eastAsia"/>
          <w:b/>
          <w:sz w:val="28"/>
          <w:szCs w:val="28"/>
        </w:rPr>
        <w:t>202</w:t>
      </w:r>
      <w:r w:rsidR="008A4452">
        <w:rPr>
          <w:rFonts w:eastAsia="仿宋"/>
          <w:b/>
          <w:sz w:val="28"/>
          <w:szCs w:val="28"/>
        </w:rPr>
        <w:t>4</w:t>
      </w:r>
      <w:r w:rsidR="00E73112">
        <w:rPr>
          <w:rFonts w:eastAsia="仿宋" w:hint="eastAsia"/>
          <w:b/>
          <w:sz w:val="28"/>
          <w:szCs w:val="28"/>
        </w:rPr>
        <w:t>届</w:t>
      </w:r>
      <w:r>
        <w:rPr>
          <w:rFonts w:eastAsia="仿宋" w:hint="eastAsia"/>
          <w:b/>
          <w:sz w:val="28"/>
          <w:szCs w:val="28"/>
        </w:rPr>
        <w:t>校园招聘公告</w:t>
      </w:r>
    </w:p>
    <w:p w:rsidR="005E5C21" w:rsidRDefault="00C43725" w:rsidP="00E42086">
      <w:pPr>
        <w:spacing w:line="360" w:lineRule="auto"/>
        <w:ind w:firstLineChars="196" w:firstLine="470"/>
        <w:rPr>
          <w:rFonts w:eastAsia="仿宋"/>
          <w:sz w:val="24"/>
        </w:rPr>
      </w:pPr>
      <w:r>
        <w:rPr>
          <w:rFonts w:eastAsia="仿宋" w:hint="eastAsia"/>
          <w:sz w:val="24"/>
        </w:rPr>
        <w:t>中国电建集团成都勘测设计研究院有限公司（简称“成都院”）是中国电建特级子企业，公司注册在成都市，注册资本金</w:t>
      </w:r>
      <w:r w:rsidR="00E42086">
        <w:rPr>
          <w:rFonts w:eastAsia="仿宋"/>
          <w:sz w:val="24"/>
        </w:rPr>
        <w:t>42</w:t>
      </w:r>
      <w:r>
        <w:rPr>
          <w:rFonts w:eastAsia="仿宋" w:hint="eastAsia"/>
          <w:sz w:val="24"/>
        </w:rPr>
        <w:t>亿元，在能源电力、水资源与环境、</w:t>
      </w:r>
      <w:r w:rsidR="00E42086">
        <w:rPr>
          <w:rFonts w:eastAsia="仿宋" w:hint="eastAsia"/>
          <w:sz w:val="24"/>
        </w:rPr>
        <w:t>城市建设与</w:t>
      </w:r>
      <w:r>
        <w:rPr>
          <w:rFonts w:eastAsia="仿宋" w:hint="eastAsia"/>
          <w:sz w:val="24"/>
        </w:rPr>
        <w:t>基础设施领域为全球客户提供规划咨询、勘察设计、施工建造、投资运营全产业链一体化综合服务</w:t>
      </w:r>
      <w:r w:rsidR="00E42086">
        <w:rPr>
          <w:rFonts w:eastAsia="仿宋" w:hint="eastAsia"/>
          <w:sz w:val="24"/>
        </w:rPr>
        <w:t>。</w:t>
      </w:r>
      <w:r>
        <w:rPr>
          <w:rFonts w:eastAsia="仿宋" w:hint="eastAsia"/>
          <w:sz w:val="24"/>
        </w:rPr>
        <w:t>公司拥有包括</w:t>
      </w:r>
      <w:r>
        <w:rPr>
          <w:rFonts w:eastAsia="仿宋" w:hint="eastAsia"/>
          <w:sz w:val="24"/>
        </w:rPr>
        <w:t>1</w:t>
      </w:r>
      <w:r>
        <w:rPr>
          <w:rFonts w:eastAsia="仿宋" w:hint="eastAsia"/>
          <w:sz w:val="24"/>
        </w:rPr>
        <w:t>名</w:t>
      </w:r>
      <w:r w:rsidR="00E42086">
        <w:rPr>
          <w:rFonts w:eastAsia="仿宋" w:hint="eastAsia"/>
          <w:sz w:val="24"/>
        </w:rPr>
        <w:t>入站</w:t>
      </w:r>
      <w:r>
        <w:rPr>
          <w:rFonts w:eastAsia="仿宋" w:hint="eastAsia"/>
          <w:sz w:val="24"/>
        </w:rPr>
        <w:t>院士、</w:t>
      </w:r>
      <w:r>
        <w:rPr>
          <w:rFonts w:eastAsia="仿宋" w:hint="eastAsia"/>
          <w:sz w:val="24"/>
        </w:rPr>
        <w:t>3</w:t>
      </w:r>
      <w:r>
        <w:rPr>
          <w:rFonts w:eastAsia="仿宋" w:hint="eastAsia"/>
          <w:sz w:val="24"/>
        </w:rPr>
        <w:t>名国家勘察设计大师、</w:t>
      </w:r>
      <w:r>
        <w:rPr>
          <w:rFonts w:eastAsia="仿宋" w:hint="eastAsia"/>
          <w:sz w:val="24"/>
        </w:rPr>
        <w:t>2</w:t>
      </w:r>
      <w:r>
        <w:rPr>
          <w:rFonts w:eastAsia="仿宋" w:hint="eastAsia"/>
          <w:sz w:val="24"/>
        </w:rPr>
        <w:t>名国家百千万人才专家、</w:t>
      </w:r>
      <w:r>
        <w:rPr>
          <w:rFonts w:eastAsia="仿宋" w:hint="eastAsia"/>
          <w:sz w:val="24"/>
        </w:rPr>
        <w:t>1</w:t>
      </w:r>
      <w:r>
        <w:rPr>
          <w:rFonts w:eastAsia="仿宋" w:hint="eastAsia"/>
          <w:sz w:val="24"/>
        </w:rPr>
        <w:t>名国家监理大师在内的高素质人才队伍，</w:t>
      </w:r>
      <w:r w:rsidR="00E42086" w:rsidRPr="00E42086">
        <w:rPr>
          <w:rFonts w:eastAsia="仿宋" w:hint="eastAsia"/>
          <w:sz w:val="24"/>
        </w:rPr>
        <w:t>建有国家能源水能风能研究分中心等</w:t>
      </w:r>
      <w:r w:rsidR="00E42086">
        <w:rPr>
          <w:rFonts w:eastAsia="仿宋"/>
          <w:sz w:val="24"/>
        </w:rPr>
        <w:t>5</w:t>
      </w:r>
      <w:r w:rsidR="00E42086">
        <w:rPr>
          <w:rFonts w:eastAsia="仿宋" w:hint="eastAsia"/>
          <w:sz w:val="24"/>
        </w:rPr>
        <w:t>个国家级研发机构，</w:t>
      </w:r>
      <w:r w:rsidR="0039311F" w:rsidRPr="0039311F">
        <w:rPr>
          <w:rFonts w:eastAsia="仿宋" w:hint="eastAsia"/>
          <w:sz w:val="24"/>
        </w:rPr>
        <w:t>博士后工作站</w:t>
      </w:r>
      <w:r w:rsidR="00E42086" w:rsidRPr="00E42086">
        <w:rPr>
          <w:rFonts w:eastAsia="仿宋" w:hint="eastAsia"/>
          <w:sz w:val="24"/>
        </w:rPr>
        <w:t>等</w:t>
      </w:r>
      <w:r w:rsidR="00E42086" w:rsidRPr="00E42086">
        <w:rPr>
          <w:rFonts w:eastAsia="仿宋" w:hint="eastAsia"/>
          <w:sz w:val="24"/>
        </w:rPr>
        <w:t>12</w:t>
      </w:r>
      <w:r w:rsidR="00E42086" w:rsidRPr="00E42086">
        <w:rPr>
          <w:rFonts w:eastAsia="仿宋" w:hint="eastAsia"/>
          <w:sz w:val="24"/>
        </w:rPr>
        <w:t>个高端</w:t>
      </w:r>
      <w:r w:rsidR="00E42086">
        <w:rPr>
          <w:rFonts w:eastAsia="仿宋" w:hint="eastAsia"/>
          <w:sz w:val="24"/>
        </w:rPr>
        <w:t>创新科研</w:t>
      </w:r>
      <w:r w:rsidR="00E42086" w:rsidRPr="00E42086">
        <w:rPr>
          <w:rFonts w:eastAsia="仿宋" w:hint="eastAsia"/>
          <w:sz w:val="24"/>
        </w:rPr>
        <w:t>中心。拥有</w:t>
      </w:r>
      <w:r w:rsidR="00C1539A">
        <w:rPr>
          <w:rFonts w:eastAsia="仿宋" w:hint="eastAsia"/>
          <w:sz w:val="24"/>
        </w:rPr>
        <w:t>包括</w:t>
      </w:r>
      <w:r w:rsidR="00E42086">
        <w:rPr>
          <w:rFonts w:eastAsia="仿宋" w:hint="eastAsia"/>
          <w:sz w:val="24"/>
        </w:rPr>
        <w:t>四</w:t>
      </w:r>
      <w:r w:rsidR="00E42086" w:rsidRPr="00E42086">
        <w:rPr>
          <w:rFonts w:eastAsia="仿宋" w:hint="eastAsia"/>
          <w:sz w:val="24"/>
        </w:rPr>
        <w:t>综甲（勘察、设计、咨询、监理）</w:t>
      </w:r>
      <w:r w:rsidR="00C1539A">
        <w:rPr>
          <w:rFonts w:eastAsia="仿宋" w:hint="eastAsia"/>
          <w:sz w:val="24"/>
        </w:rPr>
        <w:t>在内的</w:t>
      </w:r>
      <w:r w:rsidR="00E42086" w:rsidRPr="00E42086">
        <w:rPr>
          <w:rFonts w:eastAsia="仿宋" w:hint="eastAsia"/>
          <w:sz w:val="24"/>
        </w:rPr>
        <w:t>近</w:t>
      </w:r>
      <w:r w:rsidR="00E42086" w:rsidRPr="00E42086">
        <w:rPr>
          <w:rFonts w:eastAsia="仿宋" w:hint="eastAsia"/>
          <w:sz w:val="24"/>
        </w:rPr>
        <w:t>40</w:t>
      </w:r>
      <w:r w:rsidR="00E42086" w:rsidRPr="00E42086">
        <w:rPr>
          <w:rFonts w:eastAsia="仿宋" w:hint="eastAsia"/>
          <w:sz w:val="24"/>
        </w:rPr>
        <w:t>项资质证书，</w:t>
      </w:r>
      <w:r w:rsidR="00E42086">
        <w:rPr>
          <w:rFonts w:eastAsia="仿宋"/>
          <w:sz w:val="24"/>
        </w:rPr>
        <w:t>90</w:t>
      </w:r>
      <w:r w:rsidR="00E42086" w:rsidRPr="00E42086">
        <w:rPr>
          <w:rFonts w:eastAsia="仿宋" w:hint="eastAsia"/>
          <w:sz w:val="24"/>
        </w:rPr>
        <w:t>多项国内国际领先技术成果、</w:t>
      </w:r>
      <w:r w:rsidR="00E42086">
        <w:rPr>
          <w:rFonts w:eastAsia="仿宋"/>
          <w:sz w:val="24"/>
        </w:rPr>
        <w:t>260</w:t>
      </w:r>
      <w:r w:rsidR="00E42086" w:rsidRPr="00E42086">
        <w:rPr>
          <w:rFonts w:eastAsia="仿宋" w:hint="eastAsia"/>
          <w:sz w:val="24"/>
        </w:rPr>
        <w:t>多项国家与行业标准、</w:t>
      </w:r>
      <w:r w:rsidR="00E42086">
        <w:rPr>
          <w:rFonts w:eastAsia="仿宋"/>
          <w:sz w:val="24"/>
        </w:rPr>
        <w:t>900</w:t>
      </w:r>
      <w:r w:rsidR="00E42086" w:rsidRPr="00E42086">
        <w:rPr>
          <w:rFonts w:eastAsia="仿宋" w:hint="eastAsia"/>
          <w:sz w:val="24"/>
        </w:rPr>
        <w:t>多项国家级省部级奖项、近</w:t>
      </w:r>
      <w:r w:rsidR="00E42086">
        <w:rPr>
          <w:rFonts w:eastAsia="仿宋"/>
          <w:sz w:val="24"/>
        </w:rPr>
        <w:t>2000</w:t>
      </w:r>
      <w:r w:rsidR="00E42086">
        <w:rPr>
          <w:rFonts w:eastAsia="仿宋" w:hint="eastAsia"/>
          <w:sz w:val="24"/>
        </w:rPr>
        <w:t>余</w:t>
      </w:r>
      <w:r w:rsidR="00E42086" w:rsidRPr="00E42086">
        <w:rPr>
          <w:rFonts w:eastAsia="仿宋" w:hint="eastAsia"/>
          <w:sz w:val="24"/>
        </w:rPr>
        <w:t>项</w:t>
      </w:r>
      <w:r w:rsidR="00A7527B">
        <w:rPr>
          <w:rFonts w:eastAsia="仿宋" w:hint="eastAsia"/>
          <w:sz w:val="24"/>
        </w:rPr>
        <w:t>国家</w:t>
      </w:r>
      <w:r w:rsidR="00E42086" w:rsidRPr="00E42086">
        <w:rPr>
          <w:rFonts w:eastAsia="仿宋" w:hint="eastAsia"/>
          <w:sz w:val="24"/>
        </w:rPr>
        <w:t>专利技术，遍布全球</w:t>
      </w:r>
      <w:r w:rsidR="00E42086">
        <w:rPr>
          <w:rFonts w:eastAsia="仿宋" w:hint="eastAsia"/>
          <w:sz w:val="24"/>
        </w:rPr>
        <w:t>近</w:t>
      </w:r>
      <w:r w:rsidR="00E42086" w:rsidRPr="00E42086">
        <w:rPr>
          <w:rFonts w:eastAsia="仿宋" w:hint="eastAsia"/>
          <w:sz w:val="24"/>
        </w:rPr>
        <w:t>60</w:t>
      </w:r>
      <w:r w:rsidR="00E42086" w:rsidRPr="00E42086">
        <w:rPr>
          <w:rFonts w:eastAsia="仿宋" w:hint="eastAsia"/>
          <w:sz w:val="24"/>
        </w:rPr>
        <w:t>个国家和地区的</w:t>
      </w:r>
      <w:r w:rsidR="00E42086" w:rsidRPr="00E42086">
        <w:rPr>
          <w:rFonts w:eastAsia="仿宋" w:hint="eastAsia"/>
          <w:sz w:val="24"/>
        </w:rPr>
        <w:t>700</w:t>
      </w:r>
      <w:r w:rsidR="00E42086" w:rsidRPr="00E42086">
        <w:rPr>
          <w:rFonts w:eastAsia="仿宋" w:hint="eastAsia"/>
          <w:sz w:val="24"/>
        </w:rPr>
        <w:t>多个工程，使成都院一直保持行业领先地位。</w:t>
      </w:r>
    </w:p>
    <w:p w:rsidR="00393CCF" w:rsidRPr="00393CCF" w:rsidRDefault="00393CCF" w:rsidP="00393CCF">
      <w:pPr>
        <w:spacing w:line="360" w:lineRule="auto"/>
        <w:ind w:firstLineChars="196" w:firstLine="470"/>
        <w:rPr>
          <w:rFonts w:eastAsia="仿宋"/>
          <w:bCs/>
          <w:sz w:val="24"/>
        </w:rPr>
      </w:pPr>
      <w:r>
        <w:rPr>
          <w:rFonts w:eastAsia="仿宋" w:hint="eastAsia"/>
          <w:bCs/>
          <w:sz w:val="24"/>
        </w:rPr>
        <w:t>中国电建集团城市规划设计研究院有限公司（简称“城市院”），</w:t>
      </w:r>
      <w:r w:rsidR="0039311F">
        <w:rPr>
          <w:rFonts w:eastAsia="仿宋" w:hint="eastAsia"/>
          <w:bCs/>
          <w:sz w:val="24"/>
        </w:rPr>
        <w:t>注册在</w:t>
      </w:r>
      <w:r>
        <w:rPr>
          <w:rFonts w:eastAsia="仿宋" w:hint="eastAsia"/>
          <w:bCs/>
          <w:sz w:val="24"/>
        </w:rPr>
        <w:t>广州</w:t>
      </w:r>
      <w:r w:rsidR="0039311F">
        <w:rPr>
          <w:rFonts w:eastAsia="仿宋" w:hint="eastAsia"/>
          <w:bCs/>
          <w:sz w:val="24"/>
        </w:rPr>
        <w:t>市</w:t>
      </w:r>
      <w:r>
        <w:rPr>
          <w:rFonts w:eastAsia="仿宋" w:hint="eastAsia"/>
          <w:bCs/>
          <w:sz w:val="24"/>
        </w:rPr>
        <w:t>南沙</w:t>
      </w:r>
      <w:r w:rsidR="0039311F">
        <w:rPr>
          <w:rFonts w:eastAsia="仿宋" w:hint="eastAsia"/>
          <w:bCs/>
          <w:sz w:val="24"/>
        </w:rPr>
        <w:t>区</w:t>
      </w:r>
      <w:r>
        <w:rPr>
          <w:rFonts w:eastAsia="仿宋" w:hint="eastAsia"/>
          <w:bCs/>
          <w:sz w:val="24"/>
        </w:rPr>
        <w:t>，注册资本金</w:t>
      </w:r>
      <w:r>
        <w:rPr>
          <w:rFonts w:eastAsia="仿宋" w:hint="eastAsia"/>
          <w:bCs/>
          <w:sz w:val="24"/>
        </w:rPr>
        <w:t>20</w:t>
      </w:r>
      <w:r>
        <w:rPr>
          <w:rFonts w:eastAsia="仿宋" w:hint="eastAsia"/>
          <w:bCs/>
          <w:sz w:val="24"/>
        </w:rPr>
        <w:t>亿元。由中国电力建设股份有限公司、电建成都院、电建铁路公司、电建生态公司共同持股，采用集团内多板块协同模式，集成了中国电建在城市化领域的高端技术与研发力量。致力于为客户提供在城市化建设、新能源开发、水资源与环境等领域一揽子解决方案和一体化综合服务。</w:t>
      </w:r>
    </w:p>
    <w:p w:rsidR="005E5C21" w:rsidRDefault="00C43725">
      <w:pPr>
        <w:spacing w:line="360" w:lineRule="auto"/>
        <w:ind w:firstLineChars="196" w:firstLine="470"/>
        <w:rPr>
          <w:rFonts w:eastAsia="仿宋"/>
          <w:bCs/>
          <w:sz w:val="24"/>
        </w:rPr>
      </w:pPr>
      <w:r>
        <w:rPr>
          <w:rFonts w:eastAsia="仿宋" w:hint="eastAsia"/>
          <w:bCs/>
          <w:sz w:val="24"/>
        </w:rPr>
        <w:t>现根据公司发展需要，</w:t>
      </w:r>
      <w:r w:rsidR="002A12A5">
        <w:rPr>
          <w:rFonts w:eastAsia="仿宋" w:hint="eastAsia"/>
          <w:bCs/>
          <w:sz w:val="24"/>
        </w:rPr>
        <w:t>开展校园</w:t>
      </w:r>
      <w:r>
        <w:rPr>
          <w:rFonts w:eastAsia="仿宋" w:hint="eastAsia"/>
          <w:bCs/>
          <w:sz w:val="24"/>
        </w:rPr>
        <w:t>招聘。</w:t>
      </w:r>
    </w:p>
    <w:p w:rsidR="005E5C21" w:rsidRDefault="00165F45">
      <w:pPr>
        <w:pStyle w:val="a5"/>
        <w:spacing w:beforeLines="50" w:before="156"/>
        <w:ind w:firstLineChars="0" w:firstLine="482"/>
        <w:rPr>
          <w:rFonts w:ascii="Times New Roman" w:eastAsia="仿宋"/>
          <w:b/>
          <w:bCs/>
        </w:rPr>
      </w:pPr>
      <w:r>
        <w:rPr>
          <w:rFonts w:ascii="Times New Roman" w:eastAsia="仿宋" w:hint="eastAsia"/>
          <w:b/>
          <w:bCs/>
        </w:rPr>
        <w:t>一</w:t>
      </w:r>
      <w:r w:rsidR="00C43725">
        <w:rPr>
          <w:rFonts w:ascii="Times New Roman" w:eastAsia="仿宋" w:hint="eastAsia"/>
          <w:b/>
          <w:bCs/>
        </w:rPr>
        <w:t>、申请条件</w:t>
      </w:r>
    </w:p>
    <w:p w:rsidR="005E5C21" w:rsidRDefault="00C43725">
      <w:pPr>
        <w:spacing w:line="360" w:lineRule="auto"/>
        <w:ind w:firstLineChars="196" w:firstLine="472"/>
        <w:rPr>
          <w:rFonts w:eastAsia="仿宋"/>
          <w:b/>
          <w:bCs/>
          <w:sz w:val="24"/>
        </w:rPr>
      </w:pPr>
      <w:r>
        <w:rPr>
          <w:rFonts w:eastAsia="仿宋" w:hint="eastAsia"/>
          <w:b/>
          <w:bCs/>
          <w:sz w:val="24"/>
        </w:rPr>
        <w:t>1</w:t>
      </w:r>
      <w:r>
        <w:rPr>
          <w:rFonts w:eastAsia="仿宋" w:hint="eastAsia"/>
          <w:b/>
          <w:bCs/>
          <w:sz w:val="24"/>
        </w:rPr>
        <w:t>、境内院校：</w:t>
      </w:r>
      <w:r>
        <w:rPr>
          <w:rFonts w:eastAsia="仿宋"/>
          <w:bCs/>
          <w:sz w:val="24"/>
        </w:rPr>
        <w:t>在</w:t>
      </w:r>
      <w:r>
        <w:rPr>
          <w:rFonts w:eastAsia="仿宋" w:hint="eastAsia"/>
          <w:bCs/>
          <w:sz w:val="24"/>
        </w:rPr>
        <w:t>202</w:t>
      </w:r>
      <w:r w:rsidR="00E42086">
        <w:rPr>
          <w:rFonts w:eastAsia="仿宋"/>
          <w:bCs/>
          <w:sz w:val="24"/>
        </w:rPr>
        <w:t>4</w:t>
      </w:r>
      <w:r>
        <w:rPr>
          <w:rFonts w:eastAsia="仿宋" w:hint="eastAsia"/>
          <w:bCs/>
          <w:sz w:val="24"/>
        </w:rPr>
        <w:t>年</w:t>
      </w:r>
      <w:r>
        <w:rPr>
          <w:rFonts w:eastAsia="仿宋" w:hint="eastAsia"/>
          <w:bCs/>
          <w:sz w:val="24"/>
        </w:rPr>
        <w:t>7</w:t>
      </w:r>
      <w:r>
        <w:rPr>
          <w:rFonts w:eastAsia="仿宋" w:hint="eastAsia"/>
          <w:bCs/>
          <w:sz w:val="24"/>
        </w:rPr>
        <w:t>月</w:t>
      </w:r>
      <w:r>
        <w:rPr>
          <w:rFonts w:eastAsia="仿宋" w:hint="eastAsia"/>
          <w:bCs/>
          <w:sz w:val="24"/>
        </w:rPr>
        <w:t>1</w:t>
      </w:r>
      <w:r>
        <w:rPr>
          <w:rFonts w:eastAsia="仿宋" w:hint="eastAsia"/>
          <w:bCs/>
          <w:sz w:val="24"/>
        </w:rPr>
        <w:t>日</w:t>
      </w:r>
      <w:r>
        <w:rPr>
          <w:rFonts w:eastAsia="仿宋"/>
          <w:bCs/>
          <w:sz w:val="24"/>
        </w:rPr>
        <w:t>前毕业的</w:t>
      </w:r>
      <w:r>
        <w:rPr>
          <w:rFonts w:eastAsia="仿宋" w:hint="eastAsia"/>
          <w:bCs/>
          <w:sz w:val="24"/>
        </w:rPr>
        <w:t>202</w:t>
      </w:r>
      <w:r w:rsidR="008A4452">
        <w:rPr>
          <w:rFonts w:eastAsia="仿宋"/>
          <w:bCs/>
          <w:sz w:val="24"/>
        </w:rPr>
        <w:t>4</w:t>
      </w:r>
      <w:r>
        <w:rPr>
          <w:rFonts w:eastAsia="仿宋" w:hint="eastAsia"/>
          <w:bCs/>
          <w:sz w:val="24"/>
        </w:rPr>
        <w:t>届</w:t>
      </w:r>
      <w:r>
        <w:rPr>
          <w:rFonts w:eastAsia="仿宋"/>
          <w:bCs/>
          <w:sz w:val="24"/>
        </w:rPr>
        <w:t>毕业生，且有毕业证、学位证、</w:t>
      </w:r>
      <w:r w:rsidR="008A4452">
        <w:rPr>
          <w:rFonts w:eastAsia="仿宋" w:hint="eastAsia"/>
          <w:bCs/>
          <w:sz w:val="24"/>
        </w:rPr>
        <w:t>就业推荐表、三方协议</w:t>
      </w:r>
      <w:r>
        <w:rPr>
          <w:rFonts w:eastAsia="仿宋" w:hint="eastAsia"/>
          <w:b/>
          <w:bCs/>
          <w:sz w:val="24"/>
        </w:rPr>
        <w:t>；</w:t>
      </w:r>
    </w:p>
    <w:p w:rsidR="005E5C21" w:rsidRDefault="00C43725">
      <w:pPr>
        <w:spacing w:line="360" w:lineRule="auto"/>
        <w:ind w:firstLineChars="196" w:firstLine="472"/>
        <w:rPr>
          <w:rFonts w:eastAsia="仿宋"/>
          <w:b/>
          <w:bCs/>
          <w:sz w:val="24"/>
        </w:rPr>
      </w:pPr>
      <w:r>
        <w:rPr>
          <w:rFonts w:eastAsia="仿宋" w:hint="eastAsia"/>
          <w:b/>
          <w:bCs/>
          <w:sz w:val="24"/>
        </w:rPr>
        <w:t>2</w:t>
      </w:r>
      <w:r>
        <w:rPr>
          <w:rFonts w:eastAsia="仿宋" w:hint="eastAsia"/>
          <w:b/>
          <w:bCs/>
          <w:sz w:val="24"/>
        </w:rPr>
        <w:t>、境外院校：</w:t>
      </w:r>
      <w:r>
        <w:rPr>
          <w:rFonts w:eastAsia="仿宋" w:hint="eastAsia"/>
          <w:bCs/>
          <w:sz w:val="24"/>
        </w:rPr>
        <w:t>在</w:t>
      </w:r>
      <w:r>
        <w:rPr>
          <w:rFonts w:eastAsia="仿宋" w:hint="eastAsia"/>
          <w:bCs/>
          <w:sz w:val="24"/>
        </w:rPr>
        <w:t>20</w:t>
      </w:r>
      <w:r>
        <w:rPr>
          <w:rFonts w:eastAsia="仿宋"/>
          <w:bCs/>
          <w:sz w:val="24"/>
        </w:rPr>
        <w:t>2</w:t>
      </w:r>
      <w:r w:rsidR="008A4452">
        <w:rPr>
          <w:rFonts w:eastAsia="仿宋"/>
          <w:bCs/>
          <w:sz w:val="24"/>
        </w:rPr>
        <w:t>3</w:t>
      </w:r>
      <w:r>
        <w:rPr>
          <w:rFonts w:eastAsia="仿宋" w:hint="eastAsia"/>
          <w:bCs/>
          <w:sz w:val="24"/>
        </w:rPr>
        <w:t>年</w:t>
      </w:r>
      <w:r>
        <w:rPr>
          <w:rFonts w:eastAsia="仿宋" w:hint="eastAsia"/>
          <w:bCs/>
          <w:sz w:val="24"/>
        </w:rPr>
        <w:t>9</w:t>
      </w:r>
      <w:r>
        <w:rPr>
          <w:rFonts w:eastAsia="仿宋" w:hint="eastAsia"/>
          <w:bCs/>
          <w:sz w:val="24"/>
        </w:rPr>
        <w:t>月</w:t>
      </w:r>
      <w:r>
        <w:rPr>
          <w:rFonts w:eastAsia="仿宋" w:hint="eastAsia"/>
          <w:bCs/>
          <w:sz w:val="24"/>
        </w:rPr>
        <w:t>1</w:t>
      </w:r>
      <w:r>
        <w:rPr>
          <w:rFonts w:eastAsia="仿宋" w:hint="eastAsia"/>
          <w:bCs/>
          <w:sz w:val="24"/>
        </w:rPr>
        <w:t>日至</w:t>
      </w:r>
      <w:r>
        <w:rPr>
          <w:rFonts w:eastAsia="仿宋" w:hint="eastAsia"/>
          <w:bCs/>
          <w:sz w:val="24"/>
        </w:rPr>
        <w:t>202</w:t>
      </w:r>
      <w:r w:rsidR="008A4452">
        <w:rPr>
          <w:rFonts w:eastAsia="仿宋"/>
          <w:bCs/>
          <w:sz w:val="24"/>
        </w:rPr>
        <w:t>4</w:t>
      </w:r>
      <w:r>
        <w:rPr>
          <w:rFonts w:eastAsia="仿宋" w:hint="eastAsia"/>
          <w:bCs/>
          <w:sz w:val="24"/>
        </w:rPr>
        <w:t>年</w:t>
      </w:r>
      <w:r>
        <w:rPr>
          <w:rFonts w:eastAsia="仿宋" w:hint="eastAsia"/>
          <w:bCs/>
          <w:sz w:val="24"/>
        </w:rPr>
        <w:t>7</w:t>
      </w:r>
      <w:r>
        <w:rPr>
          <w:rFonts w:eastAsia="仿宋" w:hint="eastAsia"/>
          <w:bCs/>
          <w:sz w:val="24"/>
        </w:rPr>
        <w:t>月</w:t>
      </w:r>
      <w:r>
        <w:rPr>
          <w:rFonts w:eastAsia="仿宋" w:hint="eastAsia"/>
          <w:bCs/>
          <w:sz w:val="24"/>
        </w:rPr>
        <w:t>1</w:t>
      </w:r>
      <w:r>
        <w:rPr>
          <w:rFonts w:eastAsia="仿宋" w:hint="eastAsia"/>
          <w:bCs/>
          <w:sz w:val="24"/>
        </w:rPr>
        <w:t>日期间毕业，并能够在</w:t>
      </w:r>
      <w:r>
        <w:rPr>
          <w:rFonts w:eastAsia="仿宋" w:hint="eastAsia"/>
          <w:bCs/>
          <w:sz w:val="24"/>
        </w:rPr>
        <w:t>202</w:t>
      </w:r>
      <w:r w:rsidR="008A4452">
        <w:rPr>
          <w:rFonts w:eastAsia="仿宋"/>
          <w:bCs/>
          <w:sz w:val="24"/>
        </w:rPr>
        <w:t>4</w:t>
      </w:r>
      <w:r>
        <w:rPr>
          <w:rFonts w:eastAsia="仿宋" w:hint="eastAsia"/>
          <w:bCs/>
          <w:sz w:val="24"/>
        </w:rPr>
        <w:t>年</w:t>
      </w:r>
      <w:r w:rsidR="008A4452">
        <w:rPr>
          <w:rFonts w:eastAsia="仿宋"/>
          <w:bCs/>
          <w:sz w:val="24"/>
        </w:rPr>
        <w:t>8</w:t>
      </w:r>
      <w:r>
        <w:rPr>
          <w:rFonts w:eastAsia="仿宋" w:hint="eastAsia"/>
          <w:bCs/>
          <w:sz w:val="24"/>
        </w:rPr>
        <w:t>月</w:t>
      </w:r>
      <w:r>
        <w:rPr>
          <w:rFonts w:eastAsia="仿宋" w:hint="eastAsia"/>
          <w:bCs/>
          <w:sz w:val="24"/>
        </w:rPr>
        <w:t>1</w:t>
      </w:r>
      <w:r>
        <w:rPr>
          <w:rFonts w:eastAsia="仿宋" w:hint="eastAsia"/>
          <w:bCs/>
          <w:sz w:val="24"/>
        </w:rPr>
        <w:t>日前获得学位证书及取得国家教育部学历学位认证</w:t>
      </w:r>
      <w:r>
        <w:rPr>
          <w:rFonts w:eastAsia="仿宋" w:hint="eastAsia"/>
          <w:b/>
          <w:bCs/>
          <w:sz w:val="24"/>
        </w:rPr>
        <w:t>。</w:t>
      </w:r>
    </w:p>
    <w:p w:rsidR="005E5C21" w:rsidRDefault="00165F45">
      <w:pPr>
        <w:pStyle w:val="a5"/>
        <w:spacing w:beforeLines="50" w:before="156"/>
        <w:ind w:firstLineChars="0" w:firstLine="482"/>
        <w:rPr>
          <w:rFonts w:ascii="Times New Roman" w:eastAsia="仿宋"/>
          <w:b/>
          <w:bCs/>
        </w:rPr>
      </w:pPr>
      <w:r>
        <w:rPr>
          <w:rFonts w:ascii="Times New Roman" w:eastAsia="仿宋" w:hint="eastAsia"/>
          <w:b/>
          <w:bCs/>
        </w:rPr>
        <w:t>二</w:t>
      </w:r>
      <w:r w:rsidR="00C43725">
        <w:rPr>
          <w:rFonts w:ascii="Times New Roman" w:eastAsia="仿宋" w:hint="eastAsia"/>
          <w:b/>
          <w:bCs/>
        </w:rPr>
        <w:t>、</w:t>
      </w:r>
      <w:r w:rsidR="00C43725">
        <w:rPr>
          <w:rFonts w:ascii="Times New Roman" w:eastAsia="仿宋"/>
          <w:b/>
          <w:bCs/>
        </w:rPr>
        <w:t>招聘</w:t>
      </w:r>
      <w:r w:rsidR="00C43725">
        <w:rPr>
          <w:rFonts w:ascii="Times New Roman" w:eastAsia="仿宋" w:hint="eastAsia"/>
          <w:b/>
          <w:bCs/>
        </w:rPr>
        <w:t>录用</w:t>
      </w:r>
      <w:r w:rsidR="00C43725">
        <w:rPr>
          <w:rFonts w:ascii="Times New Roman" w:eastAsia="仿宋"/>
          <w:b/>
          <w:bCs/>
        </w:rPr>
        <w:t>程序</w:t>
      </w:r>
    </w:p>
    <w:p w:rsidR="005E5C21" w:rsidRDefault="00C43725" w:rsidP="008B3294">
      <w:pPr>
        <w:spacing w:line="360" w:lineRule="auto"/>
        <w:ind w:firstLineChars="200" w:firstLine="482"/>
        <w:rPr>
          <w:rFonts w:eastAsia="仿宋"/>
          <w:bCs/>
          <w:sz w:val="24"/>
        </w:rPr>
      </w:pPr>
      <w:r>
        <w:rPr>
          <w:rFonts w:eastAsia="仿宋" w:hint="eastAsia"/>
          <w:b/>
          <w:bCs/>
          <w:sz w:val="24"/>
        </w:rPr>
        <w:t>1</w:t>
      </w:r>
      <w:r>
        <w:rPr>
          <w:rFonts w:eastAsia="仿宋" w:hint="eastAsia"/>
          <w:b/>
          <w:bCs/>
          <w:sz w:val="24"/>
        </w:rPr>
        <w:t>、在线投递</w:t>
      </w:r>
      <w:r>
        <w:rPr>
          <w:rFonts w:eastAsia="仿宋"/>
          <w:b/>
          <w:bCs/>
          <w:sz w:val="24"/>
        </w:rPr>
        <w:t>简历</w:t>
      </w:r>
      <w:r w:rsidR="00D26FCF">
        <w:rPr>
          <w:rFonts w:eastAsia="仿宋" w:hint="eastAsia"/>
          <w:b/>
          <w:bCs/>
          <w:sz w:val="24"/>
        </w:rPr>
        <w:t>：</w:t>
      </w:r>
      <w:r>
        <w:rPr>
          <w:rFonts w:eastAsia="仿宋" w:hint="eastAsia"/>
          <w:bCs/>
          <w:sz w:val="24"/>
        </w:rPr>
        <w:t>参加校招人员请于</w:t>
      </w:r>
      <w:r w:rsidR="00D26FCF">
        <w:rPr>
          <w:rFonts w:eastAsia="仿宋"/>
          <w:b/>
          <w:sz w:val="24"/>
        </w:rPr>
        <w:t>2023</w:t>
      </w:r>
      <w:r w:rsidR="00D26FCF">
        <w:rPr>
          <w:rFonts w:eastAsia="仿宋"/>
          <w:b/>
          <w:sz w:val="24"/>
        </w:rPr>
        <w:t>年</w:t>
      </w:r>
      <w:r w:rsidR="00D26FCF">
        <w:rPr>
          <w:rFonts w:eastAsia="仿宋"/>
          <w:b/>
          <w:sz w:val="24"/>
        </w:rPr>
        <w:t>9</w:t>
      </w:r>
      <w:r>
        <w:rPr>
          <w:rFonts w:eastAsia="仿宋"/>
          <w:b/>
          <w:sz w:val="24"/>
        </w:rPr>
        <w:t>月</w:t>
      </w:r>
      <w:r w:rsidR="00D26FCF">
        <w:rPr>
          <w:rFonts w:eastAsia="仿宋"/>
          <w:b/>
          <w:sz w:val="24"/>
        </w:rPr>
        <w:t>30</w:t>
      </w:r>
      <w:r>
        <w:rPr>
          <w:rFonts w:eastAsia="仿宋"/>
          <w:b/>
          <w:sz w:val="24"/>
        </w:rPr>
        <w:t>日</w:t>
      </w:r>
      <w:r>
        <w:rPr>
          <w:rFonts w:eastAsia="仿宋" w:hint="eastAsia"/>
          <w:sz w:val="24"/>
        </w:rPr>
        <w:t>前在电脑端登录</w:t>
      </w:r>
      <w:r>
        <w:rPr>
          <w:rFonts w:eastAsia="仿宋" w:hint="eastAsia"/>
          <w:bCs/>
          <w:sz w:val="24"/>
        </w:rPr>
        <w:t>公司统一的招聘平台按照格式要求</w:t>
      </w:r>
      <w:r>
        <w:rPr>
          <w:rFonts w:eastAsia="仿宋" w:hint="eastAsia"/>
          <w:b/>
          <w:bCs/>
          <w:sz w:val="24"/>
        </w:rPr>
        <w:t>如实填报完整信息</w:t>
      </w:r>
      <w:r w:rsidR="00A7527B">
        <w:rPr>
          <w:rFonts w:eastAsia="仿宋" w:hint="eastAsia"/>
          <w:bCs/>
          <w:sz w:val="24"/>
        </w:rPr>
        <w:t>，公司将对拟录用人员进行背景审查，发现弄虚作假者取消录用资格；</w:t>
      </w:r>
    </w:p>
    <w:p w:rsidR="005E5C21" w:rsidRDefault="00C43725">
      <w:pPr>
        <w:spacing w:line="360" w:lineRule="auto"/>
        <w:ind w:firstLineChars="200" w:firstLine="482"/>
        <w:jc w:val="left"/>
        <w:rPr>
          <w:rFonts w:eastAsia="仿宋"/>
          <w:sz w:val="24"/>
        </w:rPr>
      </w:pPr>
      <w:r>
        <w:rPr>
          <w:rFonts w:eastAsia="仿宋" w:hint="eastAsia"/>
          <w:b/>
          <w:sz w:val="24"/>
        </w:rPr>
        <w:t>报名网址</w:t>
      </w:r>
      <w:r>
        <w:rPr>
          <w:rFonts w:eastAsia="仿宋" w:hint="eastAsia"/>
          <w:sz w:val="24"/>
        </w:rPr>
        <w:t>：</w:t>
      </w:r>
      <w:hyperlink r:id="rId8" w:history="1">
        <w:r>
          <w:rPr>
            <w:rStyle w:val="af1"/>
            <w:rFonts w:eastAsia="仿宋"/>
            <w:sz w:val="24"/>
          </w:rPr>
          <w:t>http://www.hotjob.cn/wt/chidi/web/index?brandCode=1</w:t>
        </w:r>
      </w:hyperlink>
    </w:p>
    <w:p w:rsidR="005E5C21" w:rsidRDefault="00C43725">
      <w:pPr>
        <w:spacing w:line="360" w:lineRule="auto"/>
        <w:ind w:firstLineChars="200" w:firstLine="482"/>
        <w:rPr>
          <w:rFonts w:eastAsia="仿宋"/>
          <w:bCs/>
          <w:sz w:val="24"/>
        </w:rPr>
      </w:pPr>
      <w:r>
        <w:rPr>
          <w:rFonts w:eastAsia="仿宋"/>
          <w:b/>
          <w:bCs/>
          <w:sz w:val="24"/>
        </w:rPr>
        <w:t>2</w:t>
      </w:r>
      <w:r>
        <w:rPr>
          <w:rFonts w:eastAsia="仿宋" w:hint="eastAsia"/>
          <w:b/>
          <w:bCs/>
          <w:sz w:val="24"/>
        </w:rPr>
        <w:t>、校园宣讲及现场面试：将另行发布校招行程，每所高校宣讲前一日公司将以邮件、短信</w:t>
      </w:r>
      <w:r w:rsidR="00A7527B">
        <w:rPr>
          <w:rFonts w:eastAsia="仿宋" w:hint="eastAsia"/>
          <w:b/>
          <w:bCs/>
          <w:sz w:val="24"/>
        </w:rPr>
        <w:t>及微信推送</w:t>
      </w:r>
      <w:r>
        <w:rPr>
          <w:rFonts w:eastAsia="仿宋" w:hint="eastAsia"/>
          <w:b/>
          <w:bCs/>
          <w:sz w:val="24"/>
        </w:rPr>
        <w:t>的方式通知已在招聘平台完整填报信息的同学</w:t>
      </w:r>
      <w:r w:rsidR="00880330">
        <w:rPr>
          <w:rFonts w:eastAsia="仿宋" w:hint="eastAsia"/>
          <w:b/>
          <w:bCs/>
          <w:sz w:val="24"/>
        </w:rPr>
        <w:t>，并会在宣讲会结束后组织现场面试</w:t>
      </w:r>
      <w:r>
        <w:rPr>
          <w:rFonts w:eastAsia="仿宋" w:hint="eastAsia"/>
          <w:bCs/>
          <w:sz w:val="24"/>
        </w:rPr>
        <w:t>；</w:t>
      </w:r>
    </w:p>
    <w:p w:rsidR="005E5C21" w:rsidRDefault="00C43725">
      <w:pPr>
        <w:spacing w:line="360" w:lineRule="auto"/>
        <w:ind w:firstLineChars="200" w:firstLine="482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3</w:t>
      </w:r>
      <w:r>
        <w:rPr>
          <w:rFonts w:eastAsia="仿宋" w:hint="eastAsia"/>
          <w:b/>
          <w:bCs/>
          <w:sz w:val="24"/>
        </w:rPr>
        <w:t>、</w:t>
      </w:r>
      <w:r>
        <w:rPr>
          <w:rFonts w:eastAsia="仿宋"/>
          <w:b/>
          <w:bCs/>
          <w:sz w:val="24"/>
        </w:rPr>
        <w:t>公司总部最终面试</w:t>
      </w:r>
      <w:r>
        <w:rPr>
          <w:rFonts w:eastAsia="仿宋" w:hint="eastAsia"/>
          <w:b/>
          <w:bCs/>
          <w:sz w:val="24"/>
        </w:rPr>
        <w:t>、笔试：</w:t>
      </w:r>
      <w:r>
        <w:rPr>
          <w:rFonts w:eastAsia="仿宋" w:hint="eastAsia"/>
          <w:sz w:val="24"/>
        </w:rPr>
        <w:t>公司</w:t>
      </w:r>
      <w:r w:rsidR="00D26FCF">
        <w:rPr>
          <w:rFonts w:eastAsia="仿宋" w:hint="eastAsia"/>
          <w:sz w:val="24"/>
        </w:rPr>
        <w:t>初</w:t>
      </w:r>
      <w:r>
        <w:rPr>
          <w:rFonts w:eastAsia="仿宋" w:hint="eastAsia"/>
          <w:sz w:val="24"/>
        </w:rPr>
        <w:t>筛</w:t>
      </w:r>
      <w:r>
        <w:rPr>
          <w:rFonts w:eastAsia="仿宋"/>
          <w:sz w:val="24"/>
        </w:rPr>
        <w:t>后确定</w:t>
      </w:r>
      <w:r w:rsidR="00240541">
        <w:rPr>
          <w:rFonts w:eastAsia="仿宋" w:hint="eastAsia"/>
          <w:sz w:val="24"/>
        </w:rPr>
        <w:t>最终面试</w:t>
      </w:r>
      <w:r>
        <w:rPr>
          <w:rFonts w:eastAsia="仿宋"/>
          <w:sz w:val="24"/>
        </w:rPr>
        <w:t>名单，邀请</w:t>
      </w:r>
      <w:r>
        <w:rPr>
          <w:rFonts w:eastAsia="仿宋" w:hint="eastAsia"/>
          <w:bCs/>
          <w:sz w:val="24"/>
        </w:rPr>
        <w:t>符合岗</w:t>
      </w:r>
      <w:r>
        <w:rPr>
          <w:rFonts w:eastAsia="仿宋" w:hint="eastAsia"/>
          <w:bCs/>
          <w:sz w:val="24"/>
        </w:rPr>
        <w:lastRenderedPageBreak/>
        <w:t>位要求的人员到</w:t>
      </w:r>
      <w:r>
        <w:rPr>
          <w:rFonts w:eastAsia="仿宋"/>
          <w:bCs/>
          <w:sz w:val="24"/>
        </w:rPr>
        <w:t>公司总部进行面试</w:t>
      </w:r>
      <w:r w:rsidR="00240541">
        <w:rPr>
          <w:rFonts w:eastAsia="仿宋" w:hint="eastAsia"/>
          <w:bCs/>
          <w:sz w:val="24"/>
        </w:rPr>
        <w:t>（或视频面试）</w:t>
      </w:r>
      <w:r>
        <w:rPr>
          <w:rFonts w:eastAsia="仿宋" w:hint="eastAsia"/>
          <w:bCs/>
          <w:sz w:val="24"/>
        </w:rPr>
        <w:t>，并</w:t>
      </w:r>
      <w:r w:rsidR="00D26FCF">
        <w:rPr>
          <w:rFonts w:eastAsia="仿宋" w:hint="eastAsia"/>
          <w:bCs/>
          <w:sz w:val="24"/>
        </w:rPr>
        <w:t>开展</w:t>
      </w:r>
      <w:r>
        <w:rPr>
          <w:rFonts w:eastAsia="仿宋" w:hint="eastAsia"/>
          <w:bCs/>
          <w:sz w:val="24"/>
        </w:rPr>
        <w:t>综合能力测评和英语能力测试（部分专业）；</w:t>
      </w:r>
    </w:p>
    <w:p w:rsidR="00240541" w:rsidRPr="00240541" w:rsidRDefault="00240541" w:rsidP="00240541">
      <w:pPr>
        <w:spacing w:line="360" w:lineRule="auto"/>
        <w:ind w:firstLineChars="200" w:firstLine="482"/>
        <w:rPr>
          <w:rFonts w:eastAsia="仿宋"/>
          <w:bCs/>
          <w:sz w:val="24"/>
        </w:rPr>
      </w:pPr>
      <w:r w:rsidRPr="00240541">
        <w:rPr>
          <w:rFonts w:eastAsia="仿宋"/>
          <w:b/>
          <w:bCs/>
          <w:sz w:val="24"/>
        </w:rPr>
        <w:t>4</w:t>
      </w:r>
      <w:r w:rsidR="00C43725" w:rsidRPr="00240541">
        <w:rPr>
          <w:rFonts w:eastAsia="仿宋" w:hint="eastAsia"/>
          <w:b/>
          <w:bCs/>
          <w:sz w:val="24"/>
        </w:rPr>
        <w:t>、</w:t>
      </w:r>
      <w:r w:rsidR="00C43725" w:rsidRPr="00240541">
        <w:rPr>
          <w:rFonts w:eastAsia="仿宋"/>
          <w:b/>
          <w:bCs/>
          <w:sz w:val="24"/>
        </w:rPr>
        <w:t>签订协议：</w:t>
      </w:r>
      <w:r>
        <w:rPr>
          <w:rFonts w:eastAsia="仿宋" w:hint="eastAsia"/>
          <w:bCs/>
          <w:sz w:val="24"/>
        </w:rPr>
        <w:t>面试通过者</w:t>
      </w:r>
      <w:r w:rsidR="00C43725" w:rsidRPr="00240541">
        <w:rPr>
          <w:rFonts w:eastAsia="仿宋" w:hint="eastAsia"/>
          <w:bCs/>
          <w:sz w:val="24"/>
        </w:rPr>
        <w:t>，</w:t>
      </w:r>
      <w:r>
        <w:rPr>
          <w:rFonts w:eastAsia="仿宋" w:hint="eastAsia"/>
          <w:bCs/>
          <w:sz w:val="24"/>
        </w:rPr>
        <w:t>发送</w:t>
      </w:r>
      <w:r>
        <w:rPr>
          <w:rFonts w:eastAsia="仿宋" w:hint="eastAsia"/>
          <w:bCs/>
          <w:sz w:val="24"/>
        </w:rPr>
        <w:t>offer</w:t>
      </w:r>
      <w:r>
        <w:rPr>
          <w:rFonts w:eastAsia="仿宋" w:hint="eastAsia"/>
          <w:bCs/>
          <w:sz w:val="24"/>
        </w:rPr>
        <w:t>，</w:t>
      </w:r>
      <w:r w:rsidR="00C43725" w:rsidRPr="00240541">
        <w:rPr>
          <w:rFonts w:eastAsia="仿宋" w:hint="eastAsia"/>
          <w:bCs/>
          <w:sz w:val="24"/>
        </w:rPr>
        <w:t>拟录用人员</w:t>
      </w:r>
      <w:r w:rsidR="00C43725" w:rsidRPr="00240541">
        <w:rPr>
          <w:rFonts w:eastAsia="仿宋"/>
          <w:bCs/>
          <w:sz w:val="24"/>
        </w:rPr>
        <w:t>准备好签约材料</w:t>
      </w:r>
      <w:r w:rsidR="00C43725" w:rsidRPr="00240541">
        <w:rPr>
          <w:rFonts w:eastAsia="仿宋" w:hint="eastAsia"/>
          <w:bCs/>
          <w:sz w:val="24"/>
        </w:rPr>
        <w:t>（就业</w:t>
      </w:r>
      <w:r w:rsidR="00C43725" w:rsidRPr="00240541">
        <w:rPr>
          <w:rFonts w:eastAsia="仿宋"/>
          <w:bCs/>
          <w:sz w:val="24"/>
        </w:rPr>
        <w:t>推</w:t>
      </w:r>
      <w:r w:rsidR="00140FE5">
        <w:rPr>
          <w:rFonts w:eastAsia="仿宋"/>
          <w:bCs/>
          <w:sz w:val="24"/>
        </w:rPr>
        <w:t>荐表</w:t>
      </w:r>
      <w:r w:rsidR="00C43725" w:rsidRPr="00240541">
        <w:rPr>
          <w:rFonts w:eastAsia="仿宋"/>
          <w:bCs/>
          <w:sz w:val="24"/>
        </w:rPr>
        <w:t>、</w:t>
      </w:r>
      <w:r>
        <w:rPr>
          <w:rFonts w:eastAsia="仿宋" w:hint="eastAsia"/>
          <w:bCs/>
          <w:sz w:val="24"/>
        </w:rPr>
        <w:t>三方协议书、</w:t>
      </w:r>
      <w:r w:rsidR="00C43725" w:rsidRPr="00240541">
        <w:rPr>
          <w:rFonts w:eastAsia="仿宋"/>
          <w:bCs/>
          <w:sz w:val="24"/>
        </w:rPr>
        <w:t>成绩单原件等</w:t>
      </w:r>
      <w:r w:rsidR="00C43725" w:rsidRPr="00240541">
        <w:rPr>
          <w:rFonts w:eastAsia="仿宋" w:hint="eastAsia"/>
          <w:bCs/>
          <w:sz w:val="24"/>
        </w:rPr>
        <w:t>），在规定的时间内完成签约；</w:t>
      </w:r>
    </w:p>
    <w:p w:rsidR="005E5C21" w:rsidRPr="00240541" w:rsidRDefault="00C1087F" w:rsidP="00240541">
      <w:pPr>
        <w:spacing w:line="360" w:lineRule="auto"/>
        <w:ind w:firstLineChars="200" w:firstLine="482"/>
        <w:rPr>
          <w:rFonts w:eastAsia="仿宋"/>
          <w:b/>
          <w:bCs/>
          <w:sz w:val="24"/>
        </w:rPr>
      </w:pPr>
      <w:r>
        <w:rPr>
          <w:rFonts w:eastAsia="仿宋"/>
          <w:b/>
          <w:bCs/>
          <w:sz w:val="24"/>
        </w:rPr>
        <w:t>5</w:t>
      </w:r>
      <w:r w:rsidR="00240541">
        <w:rPr>
          <w:rFonts w:eastAsia="仿宋" w:hint="eastAsia"/>
          <w:b/>
          <w:bCs/>
          <w:sz w:val="24"/>
        </w:rPr>
        <w:t>、入职体检：</w:t>
      </w:r>
      <w:r w:rsidR="00240541" w:rsidRPr="00240541">
        <w:rPr>
          <w:rFonts w:eastAsia="仿宋" w:hint="eastAsia"/>
          <w:bCs/>
          <w:sz w:val="24"/>
        </w:rPr>
        <w:t>入职前</w:t>
      </w:r>
      <w:r w:rsidR="00240541" w:rsidRPr="00240541">
        <w:rPr>
          <w:rFonts w:eastAsia="仿宋" w:hint="eastAsia"/>
          <w:sz w:val="24"/>
        </w:rPr>
        <w:t>，</w:t>
      </w:r>
      <w:r w:rsidR="00240541">
        <w:rPr>
          <w:rFonts w:eastAsia="仿宋" w:hint="eastAsia"/>
          <w:sz w:val="24"/>
        </w:rPr>
        <w:t>按照我公司的要求进行体检；</w:t>
      </w:r>
    </w:p>
    <w:p w:rsidR="005E5C21" w:rsidRDefault="00C43725">
      <w:pPr>
        <w:pStyle w:val="HTML"/>
        <w:shd w:val="clear" w:color="auto" w:fill="FFFFFF"/>
        <w:spacing w:line="360" w:lineRule="auto"/>
        <w:ind w:firstLine="482"/>
        <w:rPr>
          <w:rFonts w:ascii="Times New Roman" w:eastAsia="仿宋" w:hAnsi="Times New Roman" w:cs="Times New Roman"/>
          <w:b/>
          <w:bCs/>
          <w:kern w:val="2"/>
        </w:rPr>
      </w:pPr>
      <w:r>
        <w:rPr>
          <w:rFonts w:ascii="Times New Roman" w:eastAsia="仿宋" w:hAnsi="Times New Roman" w:cs="Times New Roman"/>
          <w:b/>
          <w:bCs/>
          <w:kern w:val="2"/>
        </w:rPr>
        <w:t>6</w:t>
      </w:r>
      <w:r>
        <w:rPr>
          <w:rFonts w:ascii="Times New Roman" w:eastAsia="仿宋" w:hAnsi="Times New Roman" w:cs="Times New Roman" w:hint="eastAsia"/>
          <w:b/>
          <w:bCs/>
          <w:kern w:val="2"/>
        </w:rPr>
        <w:t>、正式录用</w:t>
      </w:r>
      <w:r>
        <w:rPr>
          <w:rFonts w:ascii="Times New Roman" w:eastAsia="仿宋" w:hAnsi="Times New Roman" w:cs="Times New Roman"/>
          <w:b/>
          <w:bCs/>
          <w:kern w:val="2"/>
        </w:rPr>
        <w:t>：</w:t>
      </w:r>
      <w:r>
        <w:rPr>
          <w:rFonts w:ascii="Times New Roman" w:eastAsia="仿宋" w:hAnsi="Times New Roman" w:cs="Times New Roman" w:hint="eastAsia"/>
          <w:kern w:val="2"/>
        </w:rPr>
        <w:t>录用</w:t>
      </w:r>
      <w:r>
        <w:rPr>
          <w:rFonts w:ascii="Times New Roman" w:eastAsia="仿宋" w:hAnsi="Times New Roman" w:cs="Times New Roman"/>
          <w:kern w:val="2"/>
        </w:rPr>
        <w:t>人员</w:t>
      </w:r>
      <w:r>
        <w:rPr>
          <w:rFonts w:ascii="Times New Roman" w:eastAsia="仿宋" w:hAnsi="Times New Roman" w:cs="Times New Roman" w:hint="eastAsia"/>
          <w:kern w:val="2"/>
        </w:rPr>
        <w:t>按照</w:t>
      </w:r>
      <w:r>
        <w:rPr>
          <w:rFonts w:ascii="Times New Roman" w:eastAsia="仿宋" w:hAnsi="Times New Roman" w:cs="Times New Roman"/>
          <w:kern w:val="2"/>
        </w:rPr>
        <w:t>通知规定的时间入职</w:t>
      </w:r>
      <w:r>
        <w:rPr>
          <w:rFonts w:ascii="Times New Roman" w:eastAsia="仿宋" w:hAnsi="Times New Roman" w:cs="Times New Roman" w:hint="eastAsia"/>
          <w:kern w:val="2"/>
        </w:rPr>
        <w:t>。</w:t>
      </w:r>
    </w:p>
    <w:p w:rsidR="005E5C21" w:rsidRDefault="00165F45">
      <w:pPr>
        <w:spacing w:line="360" w:lineRule="auto"/>
        <w:ind w:firstLineChars="200" w:firstLine="482"/>
        <w:rPr>
          <w:rFonts w:eastAsia="仿宋"/>
          <w:b/>
          <w:bCs/>
          <w:sz w:val="24"/>
        </w:rPr>
      </w:pPr>
      <w:r>
        <w:rPr>
          <w:rFonts w:eastAsia="仿宋" w:hint="eastAsia"/>
          <w:b/>
          <w:bCs/>
          <w:sz w:val="24"/>
        </w:rPr>
        <w:t>三</w:t>
      </w:r>
      <w:r w:rsidR="00C43725">
        <w:rPr>
          <w:rFonts w:eastAsia="仿宋" w:hint="eastAsia"/>
          <w:b/>
          <w:bCs/>
          <w:sz w:val="24"/>
        </w:rPr>
        <w:t>、联系人及地点：</w:t>
      </w:r>
    </w:p>
    <w:p w:rsidR="005E5C21" w:rsidRPr="00214772" w:rsidRDefault="00880330" w:rsidP="00214772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bCs/>
          <w:sz w:val="24"/>
        </w:rPr>
        <w:t>何</w:t>
      </w:r>
      <w:r w:rsidR="00C43725">
        <w:rPr>
          <w:rFonts w:eastAsia="仿宋" w:hint="eastAsia"/>
          <w:bCs/>
          <w:sz w:val="24"/>
        </w:rPr>
        <w:t>老师（成都</w:t>
      </w:r>
      <w:r w:rsidR="00D26FCF">
        <w:rPr>
          <w:rFonts w:eastAsia="仿宋" w:hint="eastAsia"/>
          <w:bCs/>
          <w:sz w:val="24"/>
        </w:rPr>
        <w:t>院</w:t>
      </w:r>
      <w:r w:rsidR="00C43725">
        <w:rPr>
          <w:rFonts w:eastAsia="仿宋" w:hint="eastAsia"/>
          <w:bCs/>
          <w:sz w:val="24"/>
        </w:rPr>
        <w:t>）</w:t>
      </w:r>
      <w:r w:rsidR="00C43725">
        <w:rPr>
          <w:rFonts w:eastAsia="仿宋" w:hint="eastAsia"/>
          <w:bCs/>
          <w:sz w:val="24"/>
        </w:rPr>
        <w:t xml:space="preserve"> </w:t>
      </w:r>
      <w:r w:rsidR="00C43725">
        <w:rPr>
          <w:rFonts w:eastAsia="仿宋" w:hint="eastAsia"/>
          <w:bCs/>
          <w:sz w:val="24"/>
        </w:rPr>
        <w:t>电话：</w:t>
      </w:r>
      <w:r>
        <w:rPr>
          <w:rFonts w:eastAsia="仿宋"/>
          <w:bCs/>
          <w:sz w:val="24"/>
        </w:rPr>
        <w:t>028-60751531</w:t>
      </w:r>
      <w:r w:rsidR="00C43725">
        <w:rPr>
          <w:rFonts w:eastAsia="仿宋" w:hint="eastAsia"/>
          <w:bCs/>
          <w:sz w:val="24"/>
        </w:rPr>
        <w:t>，</w:t>
      </w:r>
      <w:r w:rsidR="00393CCF">
        <w:rPr>
          <w:rFonts w:eastAsia="仿宋" w:hint="eastAsia"/>
          <w:bCs/>
          <w:sz w:val="24"/>
        </w:rPr>
        <w:t>邮箱：</w:t>
      </w:r>
      <w:r w:rsidR="00214772">
        <w:rPr>
          <w:rFonts w:eastAsia="仿宋"/>
          <w:sz w:val="24"/>
        </w:rPr>
        <w:t>2022050@chidi.com.cn</w:t>
      </w:r>
      <w:r w:rsidR="00C43725">
        <w:rPr>
          <w:rFonts w:eastAsia="仿宋" w:hint="eastAsia"/>
          <w:bCs/>
          <w:sz w:val="24"/>
        </w:rPr>
        <w:t>，</w:t>
      </w:r>
      <w:r w:rsidR="00393CCF">
        <w:rPr>
          <w:rFonts w:eastAsia="仿宋" w:hint="eastAsia"/>
          <w:bCs/>
          <w:sz w:val="24"/>
        </w:rPr>
        <w:t>通讯地址：</w:t>
      </w:r>
      <w:r w:rsidR="00C43725">
        <w:rPr>
          <w:rFonts w:eastAsia="仿宋" w:hint="eastAsia"/>
          <w:bCs/>
          <w:sz w:val="24"/>
        </w:rPr>
        <w:t>成都市</w:t>
      </w:r>
      <w:r w:rsidR="00C43725">
        <w:rPr>
          <w:rFonts w:eastAsia="仿宋"/>
          <w:bCs/>
          <w:sz w:val="24"/>
        </w:rPr>
        <w:t>温江区政和</w:t>
      </w:r>
      <w:r w:rsidR="00C43725">
        <w:rPr>
          <w:rFonts w:eastAsia="仿宋" w:hint="eastAsia"/>
          <w:bCs/>
          <w:sz w:val="24"/>
        </w:rPr>
        <w:t>街</w:t>
      </w:r>
      <w:r w:rsidR="00C43725">
        <w:rPr>
          <w:rFonts w:eastAsia="仿宋" w:hint="eastAsia"/>
          <w:bCs/>
          <w:sz w:val="24"/>
        </w:rPr>
        <w:t>8</w:t>
      </w:r>
      <w:r w:rsidR="00C43725">
        <w:rPr>
          <w:rFonts w:eastAsia="仿宋" w:hint="eastAsia"/>
          <w:bCs/>
          <w:sz w:val="24"/>
        </w:rPr>
        <w:t>号</w:t>
      </w:r>
      <w:r w:rsidR="00C43725">
        <w:rPr>
          <w:rFonts w:eastAsia="仿宋" w:hint="eastAsia"/>
          <w:bCs/>
          <w:sz w:val="24"/>
        </w:rPr>
        <w:t>E</w:t>
      </w:r>
      <w:r w:rsidR="00C43725">
        <w:rPr>
          <w:rFonts w:eastAsia="仿宋" w:hint="eastAsia"/>
          <w:bCs/>
          <w:sz w:val="24"/>
        </w:rPr>
        <w:t>座</w:t>
      </w:r>
      <w:r w:rsidR="00C43725">
        <w:rPr>
          <w:rFonts w:eastAsia="仿宋" w:hint="eastAsia"/>
          <w:bCs/>
          <w:sz w:val="24"/>
        </w:rPr>
        <w:t>315</w:t>
      </w:r>
      <w:r w:rsidR="00C43725">
        <w:rPr>
          <w:rFonts w:eastAsia="仿宋" w:hint="eastAsia"/>
          <w:bCs/>
          <w:sz w:val="24"/>
        </w:rPr>
        <w:t>办公室</w:t>
      </w:r>
      <w:r w:rsidR="00C43725">
        <w:rPr>
          <w:rFonts w:eastAsia="仿宋"/>
          <w:bCs/>
          <w:sz w:val="24"/>
        </w:rPr>
        <w:t>。</w:t>
      </w:r>
    </w:p>
    <w:p w:rsidR="00393CCF" w:rsidRDefault="00393CCF">
      <w:pPr>
        <w:spacing w:line="360" w:lineRule="auto"/>
        <w:ind w:firstLineChars="200" w:firstLine="480"/>
        <w:rPr>
          <w:rFonts w:eastAsia="仿宋"/>
          <w:bCs/>
          <w:sz w:val="24"/>
        </w:rPr>
      </w:pPr>
      <w:r>
        <w:rPr>
          <w:rFonts w:eastAsia="仿宋" w:hint="eastAsia"/>
          <w:bCs/>
          <w:sz w:val="24"/>
        </w:rPr>
        <w:t>余老师（</w:t>
      </w:r>
      <w:r w:rsidR="00D26FCF">
        <w:rPr>
          <w:rFonts w:eastAsia="仿宋" w:hint="eastAsia"/>
          <w:bCs/>
          <w:sz w:val="24"/>
        </w:rPr>
        <w:t>城市院</w:t>
      </w:r>
      <w:r>
        <w:rPr>
          <w:rFonts w:eastAsia="仿宋" w:hint="eastAsia"/>
          <w:bCs/>
          <w:sz w:val="24"/>
        </w:rPr>
        <w:t>）</w:t>
      </w:r>
      <w:r w:rsidR="000E4E97">
        <w:rPr>
          <w:rFonts w:eastAsia="仿宋" w:hint="eastAsia"/>
          <w:bCs/>
          <w:sz w:val="24"/>
        </w:rPr>
        <w:t>电话：</w:t>
      </w:r>
      <w:r w:rsidR="000E4E97" w:rsidRPr="000E4E97">
        <w:rPr>
          <w:rFonts w:eastAsia="仿宋"/>
          <w:bCs/>
          <w:sz w:val="24"/>
        </w:rPr>
        <w:t>13570437436</w:t>
      </w:r>
      <w:r w:rsidR="000E4E97">
        <w:rPr>
          <w:rFonts w:eastAsia="仿宋" w:hint="eastAsia"/>
          <w:bCs/>
          <w:sz w:val="24"/>
        </w:rPr>
        <w:t>，</w:t>
      </w:r>
      <w:r>
        <w:rPr>
          <w:rFonts w:eastAsia="仿宋" w:hint="eastAsia"/>
          <w:bCs/>
          <w:sz w:val="24"/>
        </w:rPr>
        <w:t>邮箱：</w:t>
      </w:r>
      <w:r w:rsidR="00214772" w:rsidRPr="00214772">
        <w:rPr>
          <w:rFonts w:eastAsia="仿宋"/>
          <w:bCs/>
          <w:sz w:val="24"/>
        </w:rPr>
        <w:t>C2021601@chidi.com.cn</w:t>
      </w:r>
      <w:r w:rsidRPr="00393CCF">
        <w:rPr>
          <w:rFonts w:eastAsia="仿宋" w:hint="eastAsia"/>
          <w:bCs/>
          <w:sz w:val="24"/>
        </w:rPr>
        <w:t>，</w:t>
      </w:r>
      <w:r w:rsidR="000E4E97">
        <w:rPr>
          <w:rFonts w:eastAsia="仿宋" w:hint="eastAsia"/>
          <w:bCs/>
          <w:sz w:val="24"/>
        </w:rPr>
        <w:t>通</w:t>
      </w:r>
      <w:bookmarkStart w:id="0" w:name="_GoBack"/>
      <w:bookmarkEnd w:id="0"/>
      <w:r w:rsidR="000E4E97">
        <w:rPr>
          <w:rFonts w:eastAsia="仿宋" w:hint="eastAsia"/>
          <w:bCs/>
          <w:sz w:val="24"/>
        </w:rPr>
        <w:t>讯地址：</w:t>
      </w:r>
      <w:r w:rsidRPr="00393CCF">
        <w:rPr>
          <w:rFonts w:eastAsia="仿宋" w:hint="eastAsia"/>
          <w:bCs/>
          <w:sz w:val="24"/>
        </w:rPr>
        <w:t>广州市南沙区蕉西路</w:t>
      </w:r>
      <w:r w:rsidRPr="00393CCF">
        <w:rPr>
          <w:rFonts w:eastAsia="仿宋" w:hint="eastAsia"/>
          <w:bCs/>
          <w:sz w:val="24"/>
        </w:rPr>
        <w:t>136</w:t>
      </w:r>
      <w:r w:rsidRPr="00393CCF">
        <w:rPr>
          <w:rFonts w:eastAsia="仿宋" w:hint="eastAsia"/>
          <w:bCs/>
          <w:sz w:val="24"/>
        </w:rPr>
        <w:t>号创享湾</w:t>
      </w:r>
      <w:r w:rsidRPr="00393CCF">
        <w:rPr>
          <w:rFonts w:eastAsia="仿宋" w:hint="eastAsia"/>
          <w:bCs/>
          <w:sz w:val="24"/>
        </w:rPr>
        <w:t>6</w:t>
      </w:r>
      <w:r w:rsidRPr="00393CCF">
        <w:rPr>
          <w:rFonts w:eastAsia="仿宋" w:hint="eastAsia"/>
          <w:bCs/>
          <w:sz w:val="24"/>
        </w:rPr>
        <w:t>号楼</w:t>
      </w:r>
      <w:r w:rsidRPr="00393CCF">
        <w:rPr>
          <w:rFonts w:eastAsia="仿宋" w:hint="eastAsia"/>
          <w:bCs/>
          <w:sz w:val="24"/>
        </w:rPr>
        <w:t>6</w:t>
      </w:r>
      <w:r w:rsidRPr="00393CCF">
        <w:rPr>
          <w:rFonts w:eastAsia="仿宋" w:hint="eastAsia"/>
          <w:bCs/>
          <w:sz w:val="24"/>
        </w:rPr>
        <w:t>楼。</w:t>
      </w:r>
    </w:p>
    <w:p w:rsidR="005E5C21" w:rsidRDefault="00165F45">
      <w:pPr>
        <w:pStyle w:val="a5"/>
        <w:spacing w:beforeLines="50" w:before="156"/>
        <w:ind w:firstLine="482"/>
        <w:rPr>
          <w:rFonts w:ascii="Times New Roman" w:eastAsia="仿宋"/>
          <w:b/>
        </w:rPr>
      </w:pPr>
      <w:r>
        <w:rPr>
          <w:rFonts w:ascii="Times New Roman" w:eastAsia="仿宋" w:hint="eastAsia"/>
          <w:b/>
        </w:rPr>
        <w:t>四</w:t>
      </w:r>
      <w:r w:rsidR="00C43725">
        <w:rPr>
          <w:rFonts w:ascii="Times New Roman" w:eastAsia="仿宋" w:hint="eastAsia"/>
          <w:b/>
        </w:rPr>
        <w:t>、</w:t>
      </w:r>
      <w:bookmarkStart w:id="1" w:name="OLE_LINK3"/>
      <w:r w:rsidR="00C43725">
        <w:rPr>
          <w:rFonts w:ascii="Times New Roman" w:eastAsia="仿宋" w:hint="eastAsia"/>
          <w:b/>
        </w:rPr>
        <w:t>校园招聘</w:t>
      </w:r>
      <w:bookmarkEnd w:id="1"/>
      <w:r w:rsidR="00C43725">
        <w:rPr>
          <w:rFonts w:ascii="Times New Roman" w:eastAsia="仿宋" w:hint="eastAsia"/>
          <w:b/>
        </w:rPr>
        <w:t>专业</w:t>
      </w:r>
    </w:p>
    <w:p w:rsidR="005E5C21" w:rsidRDefault="00C43725">
      <w:pPr>
        <w:pStyle w:val="a5"/>
        <w:spacing w:beforeLines="50" w:before="156"/>
        <w:ind w:firstLine="803"/>
        <w:jc w:val="center"/>
        <w:rPr>
          <w:rFonts w:ascii="Times New Roman" w:eastAsia="仿宋"/>
          <w:b/>
          <w:sz w:val="40"/>
          <w:szCs w:val="40"/>
        </w:rPr>
      </w:pPr>
      <w:r>
        <w:rPr>
          <w:rFonts w:ascii="Times New Roman" w:eastAsia="仿宋" w:hint="eastAsia"/>
          <w:b/>
          <w:sz w:val="40"/>
          <w:szCs w:val="40"/>
        </w:rPr>
        <w:t>成都院招聘专业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8"/>
        <w:gridCol w:w="4958"/>
        <w:gridCol w:w="1776"/>
      </w:tblGrid>
      <w:tr w:rsidR="008B3294" w:rsidTr="008B3294">
        <w:trPr>
          <w:trHeight w:val="397"/>
          <w:tblHeader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招聘专业或方向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DF4DCD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水利水电工程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地质工程</w:t>
            </w: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、岩土工程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DF4DCD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水力学及河流动力学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DF4DCD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水文学及水资源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电气</w:t>
            </w: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工程及其自动化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新能源科学与工程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水力机械、流体机械工程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机械工程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结构工程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工程管理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材料科学与工程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化学工程与工艺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测绘工程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能源动力工程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热能与动力工程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供热供燃气通风及空调工程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建筑学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农田水利工程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给排水科学与工程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水土保持与荒漠化防治工程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渔业资源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公路工程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交通工程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桥梁工程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隧道与地下工程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安全工程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工程造价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计算机科学与技术、软件工程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通信专业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自然语言处理、机器学习、数据挖掘、统计学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信息安全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纪检</w:t>
            </w: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巡察岗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财务管理、</w:t>
            </w: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会计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人力资源管理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5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993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E73112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保密管理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B3294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</w:tbl>
    <w:p w:rsidR="005E5C21" w:rsidRDefault="005E5C21" w:rsidP="00E73112">
      <w:pPr>
        <w:spacing w:line="360" w:lineRule="auto"/>
        <w:rPr>
          <w:rFonts w:eastAsia="仿宋"/>
          <w:sz w:val="24"/>
        </w:rPr>
      </w:pPr>
    </w:p>
    <w:p w:rsidR="00CF5298" w:rsidRDefault="00CF5298" w:rsidP="00CF5298">
      <w:pPr>
        <w:pStyle w:val="a5"/>
        <w:spacing w:beforeLines="50" w:before="156"/>
        <w:ind w:firstLine="803"/>
        <w:jc w:val="center"/>
        <w:rPr>
          <w:rFonts w:ascii="Times New Roman" w:eastAsia="仿宋"/>
          <w:b/>
          <w:sz w:val="40"/>
          <w:szCs w:val="40"/>
        </w:rPr>
      </w:pPr>
      <w:r>
        <w:rPr>
          <w:rFonts w:ascii="Times New Roman" w:eastAsia="仿宋" w:hint="eastAsia"/>
          <w:b/>
          <w:sz w:val="40"/>
          <w:szCs w:val="40"/>
        </w:rPr>
        <w:t>城市院招聘专业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4961"/>
        <w:gridCol w:w="1776"/>
      </w:tblGrid>
      <w:tr w:rsidR="008B3294" w:rsidTr="008B3294">
        <w:trPr>
          <w:trHeight w:val="397"/>
          <w:tblHeader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招聘专业或方向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eastAsia="仿宋" w:cs="宋体" w:hint="eastAsia"/>
                <w:b/>
                <w:bCs/>
                <w:color w:val="000000"/>
                <w:kern w:val="0"/>
                <w:szCs w:val="21"/>
              </w:rPr>
              <w:t>学历要求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城市规划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建筑学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道路工程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水利工程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地质工程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电气工</w:t>
            </w: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程及其自动化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新能源科学与工程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供热、供燃气、通风及空调工程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土木工程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  <w:tr w:rsidR="008B3294" w:rsidTr="008B3294">
        <w:trPr>
          <w:trHeight w:val="397"/>
        </w:trPr>
        <w:tc>
          <w:tcPr>
            <w:tcW w:w="933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94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 w:rsidRPr="00294AA9"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化学工程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8B3294" w:rsidRDefault="008B3294" w:rsidP="00826C57">
            <w:pPr>
              <w:widowControl/>
              <w:jc w:val="center"/>
              <w:rPr>
                <w:rFonts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" w:cs="宋体" w:hint="eastAsia"/>
                <w:color w:val="000000"/>
                <w:kern w:val="0"/>
                <w:sz w:val="22"/>
                <w:szCs w:val="22"/>
              </w:rPr>
              <w:t>硕士及以上</w:t>
            </w:r>
          </w:p>
        </w:tc>
      </w:tr>
    </w:tbl>
    <w:p w:rsidR="00CF5298" w:rsidRDefault="00CF5298" w:rsidP="00E73112">
      <w:pPr>
        <w:spacing w:line="360" w:lineRule="auto"/>
        <w:rPr>
          <w:rFonts w:eastAsia="仿宋"/>
          <w:sz w:val="24"/>
        </w:rPr>
      </w:pPr>
    </w:p>
    <w:p w:rsidR="005E5C21" w:rsidRDefault="00C43725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特此公告。</w:t>
      </w:r>
    </w:p>
    <w:p w:rsidR="005E5C21" w:rsidRDefault="005E5C21">
      <w:pPr>
        <w:spacing w:line="360" w:lineRule="auto"/>
        <w:ind w:firstLineChars="200" w:firstLine="480"/>
        <w:rPr>
          <w:rFonts w:eastAsia="仿宋"/>
          <w:sz w:val="24"/>
        </w:rPr>
      </w:pPr>
    </w:p>
    <w:p w:rsidR="005E5C21" w:rsidRDefault="00C43725" w:rsidP="003836A5">
      <w:pPr>
        <w:widowControl/>
        <w:ind w:firstLineChars="100" w:firstLine="240"/>
        <w:rPr>
          <w:rFonts w:eastAsia="仿宋" w:cs="宋体"/>
          <w:kern w:val="0"/>
          <w:sz w:val="24"/>
        </w:rPr>
      </w:pPr>
      <w:r>
        <w:rPr>
          <w:rFonts w:eastAsia="仿宋" w:cs="宋体" w:hint="eastAsia"/>
          <w:color w:val="000000"/>
          <w:kern w:val="0"/>
          <w:sz w:val="24"/>
        </w:rPr>
        <w:lastRenderedPageBreak/>
        <w:t xml:space="preserve"> </w:t>
      </w:r>
      <w:r w:rsidR="00DF4DCD" w:rsidRPr="00DF4DCD">
        <w:rPr>
          <w:noProof/>
        </w:rPr>
        <w:drawing>
          <wp:inline distT="0" distB="0" distL="0" distR="0">
            <wp:extent cx="1666800" cy="1666800"/>
            <wp:effectExtent l="0" t="0" r="0" b="0"/>
            <wp:docPr id="4" name="图片 4" descr="C:\Users\dell\Desktop\1ad9dfedc8fe3136089bc06e28cd715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esktop\1ad9dfedc8fe3136089bc06e28cd71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8" t="3864" r="3794" b="4193"/>
                    <a:stretch/>
                  </pic:blipFill>
                  <pic:spPr bwMode="auto">
                    <a:xfrm>
                      <a:off x="0" y="0"/>
                      <a:ext cx="16668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仿宋" w:cs="宋体" w:hint="eastAsia"/>
          <w:color w:val="000000"/>
          <w:kern w:val="0"/>
          <w:sz w:val="24"/>
        </w:rPr>
        <w:t xml:space="preserve">                 </w:t>
      </w:r>
      <w:r w:rsidR="00880330">
        <w:rPr>
          <w:rFonts w:eastAsia="仿宋" w:cs="宋体" w:hint="eastAsia"/>
          <w:noProof/>
          <w:color w:val="000000"/>
          <w:kern w:val="0"/>
          <w:sz w:val="24"/>
        </w:rPr>
        <w:drawing>
          <wp:inline distT="0" distB="0" distL="114300" distR="114300" wp14:anchorId="6AF5D541" wp14:editId="74031F1D">
            <wp:extent cx="1665605" cy="1665605"/>
            <wp:effectExtent l="0" t="0" r="10795" b="10795"/>
            <wp:docPr id="2" name="图片 2" descr="6293a5317ea2bb521a7dacfda5272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93a5317ea2bb521a7dacfda5272d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C21" w:rsidRDefault="00C43725">
      <w:pPr>
        <w:spacing w:line="360" w:lineRule="auto"/>
        <w:rPr>
          <w:rFonts w:eastAsia="仿宋"/>
          <w:sz w:val="24"/>
        </w:rPr>
      </w:pPr>
      <w:r>
        <w:rPr>
          <w:rFonts w:eastAsia="仿宋" w:hint="eastAsia"/>
          <w:sz w:val="24"/>
        </w:rPr>
        <w:t xml:space="preserve">   </w:t>
      </w:r>
      <w:r>
        <w:rPr>
          <w:rFonts w:eastAsia="仿宋"/>
          <w:sz w:val="24"/>
        </w:rPr>
        <w:t xml:space="preserve"> </w:t>
      </w:r>
      <w:r>
        <w:rPr>
          <w:rFonts w:eastAsia="仿宋" w:hint="eastAsia"/>
          <w:sz w:val="24"/>
        </w:rPr>
        <w:t xml:space="preserve"> </w:t>
      </w:r>
      <w:r>
        <w:rPr>
          <w:rFonts w:eastAsia="仿宋" w:hint="eastAsia"/>
          <w:sz w:val="24"/>
        </w:rPr>
        <w:t>成都院微信公众号</w:t>
      </w:r>
      <w:r w:rsidR="003836A5">
        <w:rPr>
          <w:rFonts w:eastAsia="仿宋" w:hint="eastAsia"/>
          <w:sz w:val="24"/>
        </w:rPr>
        <w:t xml:space="preserve">                       </w:t>
      </w:r>
      <w:r>
        <w:rPr>
          <w:rFonts w:eastAsia="仿宋" w:hint="eastAsia"/>
          <w:sz w:val="24"/>
        </w:rPr>
        <w:t xml:space="preserve"> </w:t>
      </w:r>
      <w:r>
        <w:rPr>
          <w:rFonts w:eastAsia="仿宋" w:hint="eastAsia"/>
          <w:sz w:val="24"/>
        </w:rPr>
        <w:t>成都院</w:t>
      </w:r>
      <w:r w:rsidR="00880330">
        <w:rPr>
          <w:rFonts w:eastAsia="仿宋" w:hint="eastAsia"/>
          <w:sz w:val="24"/>
        </w:rPr>
        <w:t>V</w:t>
      </w:r>
      <w:r w:rsidR="00880330">
        <w:rPr>
          <w:rFonts w:eastAsia="仿宋"/>
          <w:sz w:val="24"/>
        </w:rPr>
        <w:t>R</w:t>
      </w:r>
      <w:r w:rsidR="00880330">
        <w:rPr>
          <w:rFonts w:eastAsia="仿宋" w:hint="eastAsia"/>
          <w:sz w:val="24"/>
        </w:rPr>
        <w:t>实景</w:t>
      </w:r>
    </w:p>
    <w:p w:rsidR="005E5C21" w:rsidRDefault="005E5C21">
      <w:pPr>
        <w:spacing w:line="360" w:lineRule="auto"/>
        <w:ind w:firstLineChars="200" w:firstLine="480"/>
        <w:rPr>
          <w:rFonts w:eastAsia="仿宋"/>
          <w:sz w:val="24"/>
        </w:rPr>
      </w:pPr>
    </w:p>
    <w:p w:rsidR="005E5C21" w:rsidRDefault="00C43725" w:rsidP="00DF4DCD">
      <w:pPr>
        <w:spacing w:line="360" w:lineRule="auto"/>
        <w:ind w:firstLineChars="1050" w:firstLine="2520"/>
        <w:rPr>
          <w:rFonts w:eastAsia="仿宋"/>
          <w:sz w:val="24"/>
        </w:rPr>
      </w:pPr>
      <w:r>
        <w:rPr>
          <w:rFonts w:eastAsia="仿宋" w:hint="eastAsia"/>
          <w:sz w:val="24"/>
        </w:rPr>
        <w:t>中国电建集团成都勘测设计研究院有限公司人力资源部</w:t>
      </w:r>
    </w:p>
    <w:p w:rsidR="005E5C21" w:rsidRDefault="00C43725" w:rsidP="00DF4DCD">
      <w:pPr>
        <w:spacing w:line="360" w:lineRule="auto"/>
        <w:ind w:firstLineChars="2400" w:firstLine="576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>
        <w:rPr>
          <w:rFonts w:eastAsia="仿宋" w:hint="eastAsia"/>
          <w:sz w:val="24"/>
        </w:rPr>
        <w:t>O</w:t>
      </w:r>
      <w:r>
        <w:rPr>
          <w:rFonts w:eastAsia="仿宋" w:hint="eastAsia"/>
          <w:sz w:val="24"/>
        </w:rPr>
        <w:t>二</w:t>
      </w:r>
      <w:r w:rsidR="003836A5">
        <w:rPr>
          <w:rFonts w:eastAsia="仿宋" w:hint="eastAsia"/>
          <w:sz w:val="24"/>
        </w:rPr>
        <w:t>三</w:t>
      </w:r>
      <w:r>
        <w:rPr>
          <w:rFonts w:eastAsia="仿宋" w:hint="eastAsia"/>
          <w:sz w:val="24"/>
        </w:rPr>
        <w:t>年</w:t>
      </w:r>
      <w:r w:rsidR="003836A5">
        <w:rPr>
          <w:rFonts w:eastAsia="仿宋" w:hint="eastAsia"/>
          <w:sz w:val="24"/>
        </w:rPr>
        <w:t>八</w:t>
      </w:r>
      <w:r>
        <w:rPr>
          <w:rFonts w:eastAsia="仿宋" w:hint="eastAsia"/>
          <w:sz w:val="24"/>
        </w:rPr>
        <w:t>月十</w:t>
      </w:r>
      <w:r w:rsidR="00165F45">
        <w:rPr>
          <w:rFonts w:eastAsia="仿宋" w:hint="eastAsia"/>
          <w:sz w:val="24"/>
        </w:rPr>
        <w:t>五</w:t>
      </w:r>
      <w:r>
        <w:rPr>
          <w:rFonts w:eastAsia="仿宋" w:hint="eastAsia"/>
          <w:sz w:val="24"/>
        </w:rPr>
        <w:t>日</w:t>
      </w:r>
    </w:p>
    <w:p w:rsidR="005E5C21" w:rsidRDefault="005E5C21">
      <w:pPr>
        <w:spacing w:line="360" w:lineRule="auto"/>
        <w:ind w:firstLineChars="1500" w:firstLine="3600"/>
        <w:rPr>
          <w:rFonts w:eastAsia="仿宋"/>
          <w:sz w:val="24"/>
        </w:rPr>
      </w:pPr>
    </w:p>
    <w:sectPr w:rsidR="005E5C21" w:rsidSect="008B3294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514" w:rsidRDefault="00773514" w:rsidP="00E42086">
      <w:r>
        <w:separator/>
      </w:r>
    </w:p>
  </w:endnote>
  <w:endnote w:type="continuationSeparator" w:id="0">
    <w:p w:rsidR="00773514" w:rsidRDefault="00773514" w:rsidP="00E4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514" w:rsidRDefault="00773514" w:rsidP="00E42086">
      <w:r>
        <w:separator/>
      </w:r>
    </w:p>
  </w:footnote>
  <w:footnote w:type="continuationSeparator" w:id="0">
    <w:p w:rsidR="00773514" w:rsidRDefault="00773514" w:rsidP="00E42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42"/>
    <w:rsid w:val="00001793"/>
    <w:rsid w:val="00003303"/>
    <w:rsid w:val="00011832"/>
    <w:rsid w:val="00013288"/>
    <w:rsid w:val="0001501B"/>
    <w:rsid w:val="00015DB6"/>
    <w:rsid w:val="00016B62"/>
    <w:rsid w:val="00021539"/>
    <w:rsid w:val="0002259A"/>
    <w:rsid w:val="00024307"/>
    <w:rsid w:val="00030FEC"/>
    <w:rsid w:val="000368E2"/>
    <w:rsid w:val="00037318"/>
    <w:rsid w:val="00043A90"/>
    <w:rsid w:val="00044E80"/>
    <w:rsid w:val="00046452"/>
    <w:rsid w:val="00050847"/>
    <w:rsid w:val="00053363"/>
    <w:rsid w:val="000608DB"/>
    <w:rsid w:val="00066304"/>
    <w:rsid w:val="00067AE4"/>
    <w:rsid w:val="00074214"/>
    <w:rsid w:val="00077E99"/>
    <w:rsid w:val="000836CA"/>
    <w:rsid w:val="000837B6"/>
    <w:rsid w:val="00086F04"/>
    <w:rsid w:val="0008718E"/>
    <w:rsid w:val="00096504"/>
    <w:rsid w:val="000A1010"/>
    <w:rsid w:val="000A4D78"/>
    <w:rsid w:val="000A71C1"/>
    <w:rsid w:val="000B0AB9"/>
    <w:rsid w:val="000B532C"/>
    <w:rsid w:val="000B53E0"/>
    <w:rsid w:val="000C36EC"/>
    <w:rsid w:val="000E06E3"/>
    <w:rsid w:val="000E0F7C"/>
    <w:rsid w:val="000E4E97"/>
    <w:rsid w:val="00102B94"/>
    <w:rsid w:val="00104010"/>
    <w:rsid w:val="001052ED"/>
    <w:rsid w:val="0011394B"/>
    <w:rsid w:val="00140FE5"/>
    <w:rsid w:val="00145AFB"/>
    <w:rsid w:val="00152C90"/>
    <w:rsid w:val="00157B49"/>
    <w:rsid w:val="00165F45"/>
    <w:rsid w:val="00166437"/>
    <w:rsid w:val="00167397"/>
    <w:rsid w:val="001677D4"/>
    <w:rsid w:val="001727F3"/>
    <w:rsid w:val="001801AF"/>
    <w:rsid w:val="001849F3"/>
    <w:rsid w:val="001A0504"/>
    <w:rsid w:val="001B1823"/>
    <w:rsid w:val="001B2139"/>
    <w:rsid w:val="001B6A56"/>
    <w:rsid w:val="001C7A8B"/>
    <w:rsid w:val="001C7E4F"/>
    <w:rsid w:val="001D2ACA"/>
    <w:rsid w:val="001E75A5"/>
    <w:rsid w:val="00201B46"/>
    <w:rsid w:val="00206572"/>
    <w:rsid w:val="00210506"/>
    <w:rsid w:val="0021100F"/>
    <w:rsid w:val="00214772"/>
    <w:rsid w:val="00223191"/>
    <w:rsid w:val="0023176E"/>
    <w:rsid w:val="00235D46"/>
    <w:rsid w:val="00235FF3"/>
    <w:rsid w:val="00240541"/>
    <w:rsid w:val="00241323"/>
    <w:rsid w:val="002470E3"/>
    <w:rsid w:val="002545DD"/>
    <w:rsid w:val="00256981"/>
    <w:rsid w:val="0025774B"/>
    <w:rsid w:val="0025789F"/>
    <w:rsid w:val="0027377C"/>
    <w:rsid w:val="00274FF8"/>
    <w:rsid w:val="00281D44"/>
    <w:rsid w:val="00283F33"/>
    <w:rsid w:val="00285F71"/>
    <w:rsid w:val="00290B99"/>
    <w:rsid w:val="00293974"/>
    <w:rsid w:val="00293E8D"/>
    <w:rsid w:val="00294AA9"/>
    <w:rsid w:val="0029504D"/>
    <w:rsid w:val="002A12A5"/>
    <w:rsid w:val="002A1FE4"/>
    <w:rsid w:val="002A3DBE"/>
    <w:rsid w:val="002A7FAA"/>
    <w:rsid w:val="002B0541"/>
    <w:rsid w:val="002B20CF"/>
    <w:rsid w:val="002C2B6A"/>
    <w:rsid w:val="002C67D0"/>
    <w:rsid w:val="002D64FA"/>
    <w:rsid w:val="002F2C07"/>
    <w:rsid w:val="002F37D8"/>
    <w:rsid w:val="003037F6"/>
    <w:rsid w:val="00305FA6"/>
    <w:rsid w:val="003113F9"/>
    <w:rsid w:val="003241A8"/>
    <w:rsid w:val="00333456"/>
    <w:rsid w:val="00341B8B"/>
    <w:rsid w:val="00344924"/>
    <w:rsid w:val="0034601C"/>
    <w:rsid w:val="00353C76"/>
    <w:rsid w:val="003543F6"/>
    <w:rsid w:val="0036210C"/>
    <w:rsid w:val="003836A5"/>
    <w:rsid w:val="003873B2"/>
    <w:rsid w:val="0039311F"/>
    <w:rsid w:val="00393CCF"/>
    <w:rsid w:val="00393EB3"/>
    <w:rsid w:val="003A1C7F"/>
    <w:rsid w:val="003A3647"/>
    <w:rsid w:val="003A53A8"/>
    <w:rsid w:val="003B096D"/>
    <w:rsid w:val="003C0240"/>
    <w:rsid w:val="003C49F0"/>
    <w:rsid w:val="003D03CC"/>
    <w:rsid w:val="003D127A"/>
    <w:rsid w:val="003E7460"/>
    <w:rsid w:val="003F600F"/>
    <w:rsid w:val="004000FF"/>
    <w:rsid w:val="00400AC2"/>
    <w:rsid w:val="004039CA"/>
    <w:rsid w:val="0040474E"/>
    <w:rsid w:val="004122A7"/>
    <w:rsid w:val="00415F0A"/>
    <w:rsid w:val="00421E7F"/>
    <w:rsid w:val="004227F7"/>
    <w:rsid w:val="00431A71"/>
    <w:rsid w:val="00434D2F"/>
    <w:rsid w:val="0043524E"/>
    <w:rsid w:val="0043690A"/>
    <w:rsid w:val="00437805"/>
    <w:rsid w:val="00437A1E"/>
    <w:rsid w:val="00475960"/>
    <w:rsid w:val="004779D7"/>
    <w:rsid w:val="004807E3"/>
    <w:rsid w:val="0048525F"/>
    <w:rsid w:val="00490B34"/>
    <w:rsid w:val="00496664"/>
    <w:rsid w:val="004A07AC"/>
    <w:rsid w:val="004A1416"/>
    <w:rsid w:val="004A6972"/>
    <w:rsid w:val="004A7E0B"/>
    <w:rsid w:val="004B3AF2"/>
    <w:rsid w:val="004B6AF0"/>
    <w:rsid w:val="004C175D"/>
    <w:rsid w:val="004C4E33"/>
    <w:rsid w:val="004D115A"/>
    <w:rsid w:val="004E6455"/>
    <w:rsid w:val="004F01A2"/>
    <w:rsid w:val="004F2EDF"/>
    <w:rsid w:val="004F7161"/>
    <w:rsid w:val="005178BD"/>
    <w:rsid w:val="00523D96"/>
    <w:rsid w:val="0052459C"/>
    <w:rsid w:val="00546735"/>
    <w:rsid w:val="005659AA"/>
    <w:rsid w:val="005661D6"/>
    <w:rsid w:val="00572F65"/>
    <w:rsid w:val="00573ADD"/>
    <w:rsid w:val="00575453"/>
    <w:rsid w:val="00581E5D"/>
    <w:rsid w:val="00583713"/>
    <w:rsid w:val="00584CE1"/>
    <w:rsid w:val="005A22F5"/>
    <w:rsid w:val="005A6549"/>
    <w:rsid w:val="005A690A"/>
    <w:rsid w:val="005B0C7D"/>
    <w:rsid w:val="005B12EA"/>
    <w:rsid w:val="005B36DE"/>
    <w:rsid w:val="005C3575"/>
    <w:rsid w:val="005D094C"/>
    <w:rsid w:val="005D1835"/>
    <w:rsid w:val="005D5C12"/>
    <w:rsid w:val="005D7261"/>
    <w:rsid w:val="005E5C21"/>
    <w:rsid w:val="005F5A52"/>
    <w:rsid w:val="00601F0D"/>
    <w:rsid w:val="00605C29"/>
    <w:rsid w:val="0060706E"/>
    <w:rsid w:val="00612FDD"/>
    <w:rsid w:val="006272CD"/>
    <w:rsid w:val="006309AC"/>
    <w:rsid w:val="00630A20"/>
    <w:rsid w:val="00630D95"/>
    <w:rsid w:val="00632717"/>
    <w:rsid w:val="00636F11"/>
    <w:rsid w:val="006523F6"/>
    <w:rsid w:val="0065306B"/>
    <w:rsid w:val="00662714"/>
    <w:rsid w:val="0069551A"/>
    <w:rsid w:val="00696FEF"/>
    <w:rsid w:val="006A3CC5"/>
    <w:rsid w:val="006B2CBC"/>
    <w:rsid w:val="006B4C36"/>
    <w:rsid w:val="006C6237"/>
    <w:rsid w:val="006D780D"/>
    <w:rsid w:val="006D7DD0"/>
    <w:rsid w:val="006E5282"/>
    <w:rsid w:val="006E7674"/>
    <w:rsid w:val="006F075D"/>
    <w:rsid w:val="006F6500"/>
    <w:rsid w:val="007136D2"/>
    <w:rsid w:val="00715521"/>
    <w:rsid w:val="007230EE"/>
    <w:rsid w:val="00723FA3"/>
    <w:rsid w:val="00764A28"/>
    <w:rsid w:val="007705EE"/>
    <w:rsid w:val="00772869"/>
    <w:rsid w:val="00773514"/>
    <w:rsid w:val="00775984"/>
    <w:rsid w:val="00787D8A"/>
    <w:rsid w:val="00790388"/>
    <w:rsid w:val="00792CA5"/>
    <w:rsid w:val="00797ACC"/>
    <w:rsid w:val="007A025E"/>
    <w:rsid w:val="007A2C9A"/>
    <w:rsid w:val="007A3384"/>
    <w:rsid w:val="007B40A0"/>
    <w:rsid w:val="007C4EB8"/>
    <w:rsid w:val="007C6CE8"/>
    <w:rsid w:val="007D136A"/>
    <w:rsid w:val="007D18E5"/>
    <w:rsid w:val="007D68BD"/>
    <w:rsid w:val="007D7545"/>
    <w:rsid w:val="007E37CD"/>
    <w:rsid w:val="007F382D"/>
    <w:rsid w:val="00800A5C"/>
    <w:rsid w:val="00807AB8"/>
    <w:rsid w:val="008149A4"/>
    <w:rsid w:val="00821E5D"/>
    <w:rsid w:val="00832A8C"/>
    <w:rsid w:val="008535DE"/>
    <w:rsid w:val="0086049C"/>
    <w:rsid w:val="008617E3"/>
    <w:rsid w:val="00873DBC"/>
    <w:rsid w:val="00875075"/>
    <w:rsid w:val="00877E32"/>
    <w:rsid w:val="00880330"/>
    <w:rsid w:val="008839B5"/>
    <w:rsid w:val="00890EBB"/>
    <w:rsid w:val="00890F6E"/>
    <w:rsid w:val="008911BE"/>
    <w:rsid w:val="00895E42"/>
    <w:rsid w:val="008A3B3D"/>
    <w:rsid w:val="008A4452"/>
    <w:rsid w:val="008B2FC5"/>
    <w:rsid w:val="008B3294"/>
    <w:rsid w:val="008B3AD9"/>
    <w:rsid w:val="008B4FBC"/>
    <w:rsid w:val="008D2460"/>
    <w:rsid w:val="008E451A"/>
    <w:rsid w:val="008E66EC"/>
    <w:rsid w:val="00902623"/>
    <w:rsid w:val="00906769"/>
    <w:rsid w:val="009135BC"/>
    <w:rsid w:val="009150E6"/>
    <w:rsid w:val="00917B58"/>
    <w:rsid w:val="009234C7"/>
    <w:rsid w:val="00925C75"/>
    <w:rsid w:val="009310BB"/>
    <w:rsid w:val="00943DFC"/>
    <w:rsid w:val="009475B6"/>
    <w:rsid w:val="00973071"/>
    <w:rsid w:val="00976DBC"/>
    <w:rsid w:val="00986BCA"/>
    <w:rsid w:val="009B1301"/>
    <w:rsid w:val="009B61A8"/>
    <w:rsid w:val="009C1825"/>
    <w:rsid w:val="009C4084"/>
    <w:rsid w:val="009D6182"/>
    <w:rsid w:val="009F3EDA"/>
    <w:rsid w:val="009F7E8B"/>
    <w:rsid w:val="00A03D8E"/>
    <w:rsid w:val="00A115B0"/>
    <w:rsid w:val="00A14F47"/>
    <w:rsid w:val="00A16613"/>
    <w:rsid w:val="00A174FD"/>
    <w:rsid w:val="00A2024E"/>
    <w:rsid w:val="00A35948"/>
    <w:rsid w:val="00A36647"/>
    <w:rsid w:val="00A44FAA"/>
    <w:rsid w:val="00A46DAF"/>
    <w:rsid w:val="00A519EA"/>
    <w:rsid w:val="00A54FA2"/>
    <w:rsid w:val="00A66172"/>
    <w:rsid w:val="00A7091E"/>
    <w:rsid w:val="00A726D7"/>
    <w:rsid w:val="00A7404B"/>
    <w:rsid w:val="00A7527B"/>
    <w:rsid w:val="00A770E7"/>
    <w:rsid w:val="00A81121"/>
    <w:rsid w:val="00A84864"/>
    <w:rsid w:val="00A85E8F"/>
    <w:rsid w:val="00AA0076"/>
    <w:rsid w:val="00AA6529"/>
    <w:rsid w:val="00AB45F9"/>
    <w:rsid w:val="00AB7073"/>
    <w:rsid w:val="00AC11C3"/>
    <w:rsid w:val="00AD48D3"/>
    <w:rsid w:val="00AE3826"/>
    <w:rsid w:val="00AE6B1A"/>
    <w:rsid w:val="00AE7A96"/>
    <w:rsid w:val="00AE7E5F"/>
    <w:rsid w:val="00B01DEB"/>
    <w:rsid w:val="00B037B7"/>
    <w:rsid w:val="00B05DDA"/>
    <w:rsid w:val="00B07E17"/>
    <w:rsid w:val="00B25230"/>
    <w:rsid w:val="00B429E0"/>
    <w:rsid w:val="00B765E4"/>
    <w:rsid w:val="00B8609E"/>
    <w:rsid w:val="00B90546"/>
    <w:rsid w:val="00B92BE0"/>
    <w:rsid w:val="00BA7C59"/>
    <w:rsid w:val="00BC32C9"/>
    <w:rsid w:val="00BD2A58"/>
    <w:rsid w:val="00BD3ADA"/>
    <w:rsid w:val="00BD6D7C"/>
    <w:rsid w:val="00BE1821"/>
    <w:rsid w:val="00BF4D06"/>
    <w:rsid w:val="00C065DD"/>
    <w:rsid w:val="00C1087F"/>
    <w:rsid w:val="00C1539A"/>
    <w:rsid w:val="00C2338D"/>
    <w:rsid w:val="00C37FE9"/>
    <w:rsid w:val="00C406ED"/>
    <w:rsid w:val="00C4235F"/>
    <w:rsid w:val="00C425F4"/>
    <w:rsid w:val="00C43118"/>
    <w:rsid w:val="00C43725"/>
    <w:rsid w:val="00C573A8"/>
    <w:rsid w:val="00C60F30"/>
    <w:rsid w:val="00C62298"/>
    <w:rsid w:val="00C62941"/>
    <w:rsid w:val="00C6643A"/>
    <w:rsid w:val="00C71629"/>
    <w:rsid w:val="00C750C5"/>
    <w:rsid w:val="00C86C29"/>
    <w:rsid w:val="00C943A8"/>
    <w:rsid w:val="00C95828"/>
    <w:rsid w:val="00CA76A5"/>
    <w:rsid w:val="00CB2EF8"/>
    <w:rsid w:val="00CC3020"/>
    <w:rsid w:val="00CD1C0F"/>
    <w:rsid w:val="00CD5833"/>
    <w:rsid w:val="00CE4BAE"/>
    <w:rsid w:val="00CF5298"/>
    <w:rsid w:val="00D21210"/>
    <w:rsid w:val="00D23C1B"/>
    <w:rsid w:val="00D26FCF"/>
    <w:rsid w:val="00D46B99"/>
    <w:rsid w:val="00D5030E"/>
    <w:rsid w:val="00D5389E"/>
    <w:rsid w:val="00D64534"/>
    <w:rsid w:val="00D66D6C"/>
    <w:rsid w:val="00D67D8A"/>
    <w:rsid w:val="00D701C7"/>
    <w:rsid w:val="00D73BAD"/>
    <w:rsid w:val="00D8653E"/>
    <w:rsid w:val="00DA2580"/>
    <w:rsid w:val="00DB3959"/>
    <w:rsid w:val="00DC50FB"/>
    <w:rsid w:val="00DD1FBA"/>
    <w:rsid w:val="00DD267D"/>
    <w:rsid w:val="00DE023D"/>
    <w:rsid w:val="00DE127A"/>
    <w:rsid w:val="00DE338E"/>
    <w:rsid w:val="00DE5EA1"/>
    <w:rsid w:val="00DF4DCD"/>
    <w:rsid w:val="00E11566"/>
    <w:rsid w:val="00E15D2F"/>
    <w:rsid w:val="00E17328"/>
    <w:rsid w:val="00E31558"/>
    <w:rsid w:val="00E32E58"/>
    <w:rsid w:val="00E42086"/>
    <w:rsid w:val="00E4675F"/>
    <w:rsid w:val="00E5203D"/>
    <w:rsid w:val="00E5385C"/>
    <w:rsid w:val="00E56157"/>
    <w:rsid w:val="00E62887"/>
    <w:rsid w:val="00E638B4"/>
    <w:rsid w:val="00E707E5"/>
    <w:rsid w:val="00E73112"/>
    <w:rsid w:val="00E760B5"/>
    <w:rsid w:val="00E816D0"/>
    <w:rsid w:val="00E82095"/>
    <w:rsid w:val="00E9156D"/>
    <w:rsid w:val="00EA06B7"/>
    <w:rsid w:val="00EA5988"/>
    <w:rsid w:val="00EB6AA4"/>
    <w:rsid w:val="00EC0951"/>
    <w:rsid w:val="00EC3287"/>
    <w:rsid w:val="00ED2765"/>
    <w:rsid w:val="00ED3436"/>
    <w:rsid w:val="00ED52D4"/>
    <w:rsid w:val="00EE1B5E"/>
    <w:rsid w:val="00EF0C08"/>
    <w:rsid w:val="00EF195F"/>
    <w:rsid w:val="00EF5612"/>
    <w:rsid w:val="00EF5712"/>
    <w:rsid w:val="00EF6584"/>
    <w:rsid w:val="00F02C61"/>
    <w:rsid w:val="00F111D5"/>
    <w:rsid w:val="00F14604"/>
    <w:rsid w:val="00F22049"/>
    <w:rsid w:val="00F24761"/>
    <w:rsid w:val="00F30B76"/>
    <w:rsid w:val="00F331E8"/>
    <w:rsid w:val="00F43F41"/>
    <w:rsid w:val="00F46F18"/>
    <w:rsid w:val="00F60465"/>
    <w:rsid w:val="00F60B71"/>
    <w:rsid w:val="00F637C6"/>
    <w:rsid w:val="00F644A5"/>
    <w:rsid w:val="00F65EC5"/>
    <w:rsid w:val="00F808BA"/>
    <w:rsid w:val="00F84752"/>
    <w:rsid w:val="00F92DF8"/>
    <w:rsid w:val="00F947A6"/>
    <w:rsid w:val="00F95D10"/>
    <w:rsid w:val="00FA5CB8"/>
    <w:rsid w:val="00FA747C"/>
    <w:rsid w:val="00FB642D"/>
    <w:rsid w:val="00FB69B9"/>
    <w:rsid w:val="00FC0082"/>
    <w:rsid w:val="00FC2DE6"/>
    <w:rsid w:val="00FE06DE"/>
    <w:rsid w:val="00FE1D68"/>
    <w:rsid w:val="00FF3767"/>
    <w:rsid w:val="11C23235"/>
    <w:rsid w:val="13B06CC3"/>
    <w:rsid w:val="144E40E0"/>
    <w:rsid w:val="18844FCD"/>
    <w:rsid w:val="1ADD1AAC"/>
    <w:rsid w:val="5D014ABE"/>
    <w:rsid w:val="6E8E6BC0"/>
    <w:rsid w:val="7148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BB38A4"/>
  <w15:docId w15:val="{8DB63756-0512-442E-A0B6-A857DC21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ody Text Indent"/>
    <w:basedOn w:val="a"/>
    <w:qFormat/>
    <w:pPr>
      <w:spacing w:line="360" w:lineRule="auto"/>
      <w:ind w:firstLineChars="200" w:firstLine="480"/>
    </w:pPr>
    <w:rPr>
      <w:rFonts w:ascii="仿宋_GB2312" w:eastAsia="仿宋_GB2312"/>
      <w:sz w:val="2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qFormat/>
    <w:rPr>
      <w:b/>
      <w:bCs/>
    </w:rPr>
  </w:style>
  <w:style w:type="character" w:styleId="af0">
    <w:name w:val="FollowedHyperlink"/>
    <w:basedOn w:val="a0"/>
    <w:qFormat/>
    <w:rPr>
      <w:color w:val="800080" w:themeColor="followedHyperlink"/>
      <w:u w:val="single"/>
    </w:rPr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kern w:val="2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宋体" w:hAnsi="宋体" w:cs="宋体"/>
      <w:sz w:val="24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8B32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job.cn/wt/chidi/web/index?brandCode=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2FE79-3FE0-451B-8CD6-B298181A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344</Words>
  <Characters>1962</Characters>
  <Application>Microsoft Office Word</Application>
  <DocSecurity>0</DocSecurity>
  <Lines>16</Lines>
  <Paragraphs>4</Paragraphs>
  <ScaleCrop>false</ScaleCrop>
  <Company>番茄花园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中国水电顾问集团成都勘测设计研究院</dc:title>
  <dc:creator>2002022</dc:creator>
  <cp:lastModifiedBy>dell</cp:lastModifiedBy>
  <cp:revision>59</cp:revision>
  <cp:lastPrinted>2020-09-14T07:52:00Z</cp:lastPrinted>
  <dcterms:created xsi:type="dcterms:W3CDTF">2021-09-14T06:03:00Z</dcterms:created>
  <dcterms:modified xsi:type="dcterms:W3CDTF">2023-08-16T02:39:00Z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