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7C113">
      <w:pPr>
        <w:spacing w:before="156" w:beforeLines="50" w:line="480" w:lineRule="auto"/>
        <w:jc w:val="center"/>
        <w:rPr>
          <w:rFonts w:hint="eastAsia" w:hAnsi="仿宋_GB2312" w:cs="仿宋_GB2312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hAnsi="仿宋_GB2312" w:cs="仿宋_GB2312"/>
          <w:b/>
          <w:bCs/>
          <w:sz w:val="40"/>
          <w:szCs w:val="40"/>
        </w:rPr>
        <w:t>石家庄科林电气股份有限</w:t>
      </w:r>
      <w:r>
        <w:rPr>
          <w:rFonts w:hint="eastAsia" w:hAnsi="仿宋_GB2312" w:cs="仿宋_GB2312"/>
          <w:b/>
          <w:bCs/>
          <w:sz w:val="40"/>
          <w:szCs w:val="40"/>
          <w:lang w:val="en-US" w:eastAsia="zh-CN"/>
        </w:rPr>
        <w:t>公司</w:t>
      </w:r>
    </w:p>
    <w:p w14:paraId="47661F9F">
      <w:pPr>
        <w:spacing w:before="156" w:beforeLines="50" w:line="480" w:lineRule="auto"/>
        <w:jc w:val="center"/>
        <w:rPr>
          <w:rFonts w:hint="eastAsia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hAnsi="仿宋_GB2312" w:cs="仿宋_GB2312"/>
          <w:b/>
          <w:bCs/>
          <w:sz w:val="36"/>
          <w:szCs w:val="36"/>
        </w:rPr>
        <w:t>20</w:t>
      </w:r>
      <w:r>
        <w:rPr>
          <w:rFonts w:hint="eastAsia" w:hAnsi="仿宋_GB2312" w:cs="仿宋_GB2312"/>
          <w:b/>
          <w:bCs/>
          <w:sz w:val="36"/>
          <w:szCs w:val="36"/>
          <w:lang w:val="en-US" w:eastAsia="zh-CN"/>
        </w:rPr>
        <w:t>26</w:t>
      </w:r>
      <w:r>
        <w:rPr>
          <w:rFonts w:hint="eastAsia" w:hAnsi="仿宋_GB2312" w:cs="仿宋_GB2312"/>
          <w:b/>
          <w:bCs/>
          <w:sz w:val="36"/>
          <w:szCs w:val="36"/>
        </w:rPr>
        <w:t>届</w:t>
      </w:r>
      <w:r>
        <w:rPr>
          <w:rFonts w:hint="eastAsia" w:hAnsi="仿宋_GB2312" w:cs="仿宋_GB2312"/>
          <w:b/>
          <w:bCs/>
          <w:sz w:val="36"/>
          <w:szCs w:val="36"/>
          <w:lang w:val="en-US" w:eastAsia="zh-CN"/>
        </w:rPr>
        <w:t>校园</w:t>
      </w:r>
      <w:r>
        <w:rPr>
          <w:rFonts w:hint="eastAsia" w:hAnsi="仿宋_GB2312" w:cs="仿宋_GB2312"/>
          <w:b/>
          <w:bCs/>
          <w:sz w:val="36"/>
          <w:szCs w:val="36"/>
        </w:rPr>
        <w:t>招聘简章</w:t>
      </w:r>
    </w:p>
    <w:p w14:paraId="471342A2">
      <w:pPr>
        <w:spacing w:before="156" w:beforeLines="50" w:line="480" w:lineRule="auto"/>
        <w:jc w:val="both"/>
        <w:rPr>
          <w:rFonts w:hint="default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一、公司概况</w:t>
      </w:r>
    </w:p>
    <w:p w14:paraId="6923D201">
      <w:pPr>
        <w:spacing w:line="540" w:lineRule="exact"/>
        <w:ind w:firstLine="482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石家庄科林电气股份有限公司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（股票代码：603050）成立于2000年，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总部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位于石家庄市红旗大街，作为A股主板市场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上市公司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是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为电力行业、公共事业及大型行业客户提供电力系统一、二次完整解决方案、优质产品和服务的国家重点高新技术企业，下设</w:t>
      </w:r>
      <w:r>
        <w:rPr>
          <w:rFonts w:hint="eastAsia" w:asciiTheme="majorEastAsia" w:hAnsiTheme="majorEastAsia" w:eastAsiaTheme="majorEastAsia" w:cstheme="majorEastAsia"/>
          <w:bCs/>
          <w:kern w:val="0"/>
          <w:sz w:val="24"/>
          <w:szCs w:val="24"/>
        </w:rPr>
        <w:t>石家庄科林电气设备有限公司、石家庄科林电力设计院有限公司、石家庄泰达电气设备有限公司</w:t>
      </w:r>
      <w:r>
        <w:rPr>
          <w:rFonts w:hint="eastAsia" w:asciiTheme="majorEastAsia" w:hAnsiTheme="majorEastAsia" w:eastAsiaTheme="majorEastAsia" w:cstheme="majorEastAsia"/>
          <w:bCs/>
          <w:kern w:val="0"/>
          <w:sz w:val="24"/>
          <w:szCs w:val="24"/>
          <w:lang w:eastAsia="zh-CN"/>
        </w:rPr>
        <w:t>、天津科林电气有限公司</w:t>
      </w:r>
      <w:r>
        <w:rPr>
          <w:rFonts w:hint="eastAsia" w:asciiTheme="majorEastAsia" w:hAnsiTheme="majorEastAsia" w:eastAsiaTheme="majorEastAsia" w:cstheme="majorEastAsia"/>
          <w:bCs/>
          <w:kern w:val="0"/>
          <w:sz w:val="24"/>
          <w:szCs w:val="24"/>
        </w:rPr>
        <w:t>等多个子公司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。公司立足于多元化的产品战略，追求以技术创新赢得市场，逐渐形成了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智慧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电网、新能源、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综合能源服务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三大业务板块，现已成长为国内一流的电气企业。</w:t>
      </w:r>
    </w:p>
    <w:p w14:paraId="624FB820">
      <w:pPr>
        <w:spacing w:before="156" w:beforeLines="50" w:line="480" w:lineRule="auto"/>
        <w:jc w:val="both"/>
        <w:rPr>
          <w:rFonts w:hint="default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科研实力</w:t>
      </w:r>
    </w:p>
    <w:p w14:paraId="36E9BA46">
      <w:pPr>
        <w:spacing w:line="540" w:lineRule="exact"/>
        <w:ind w:firstLine="482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公司被认定为“国家企业技术中心”，形成了“一体两翼多平台”的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科技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创新体系，建有“河北省智能电网配用电技术创新中心”、“河北省配用电装备产业技术研究院”、“河北省院士工作站”、“省工业设计中心”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“分布式光伏发电监控系统河北省工程实验室”等多个创新实践平台。公司高度重视技术创新和自主研发能力的提升，不断加大科研经费和技术改造的投入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322A5C23">
      <w:pPr>
        <w:spacing w:line="540" w:lineRule="exact"/>
        <w:ind w:firstLine="482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目前，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公司具有高级职称人数达到23%，全国标委会委员3名，省部级、市区级专家30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余人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，拥有河北省巨人计划创新创业团队、石家庄市第六届科技创新团队。公司共参与近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行业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标准的制定，申请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余项专利，软件著作权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项。近年来，承担省级科技计划项目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项，市级科技计划项目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项，多次获得省市级科技进步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一等奖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6A7A0C40">
      <w:pPr>
        <w:spacing w:line="540" w:lineRule="exact"/>
        <w:ind w:firstLine="482"/>
        <w:jc w:val="left"/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作为中国智慧电气引领者，科林电气将始终坚持“科技领先，创享智慧生活”的价值主张，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</w:rPr>
        <w:t>秉承“崇德重能，知人善任”的人才理念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</w:rPr>
        <w:t>为员工提供广阔的发展舞台。诚邀德才兼备的您加盟，科林电气将成为您梦想开始的地方。</w:t>
      </w:r>
    </w:p>
    <w:p w14:paraId="5A5DEC35">
      <w:pPr>
        <w:spacing w:before="156" w:beforeLines="50" w:line="480" w:lineRule="auto"/>
        <w:jc w:val="both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二、招聘岗位及需求专业</w:t>
      </w:r>
    </w:p>
    <w:tbl>
      <w:tblPr>
        <w:tblStyle w:val="6"/>
        <w:tblW w:w="9783" w:type="dxa"/>
        <w:tblInd w:w="-4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7"/>
        <w:gridCol w:w="1214"/>
        <w:gridCol w:w="4672"/>
        <w:gridCol w:w="1980"/>
      </w:tblGrid>
      <w:tr w14:paraId="00DC2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40A4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岗位类别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4012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工作方向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46EE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8E59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学历</w:t>
            </w:r>
          </w:p>
        </w:tc>
      </w:tr>
      <w:tr w14:paraId="29AA6A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1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BE10DF">
            <w:pPr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技术研发岗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840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电力电子</w:t>
            </w:r>
          </w:p>
          <w:p w14:paraId="5FFBC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算法</w:t>
            </w:r>
          </w:p>
        </w:tc>
        <w:tc>
          <w:tcPr>
            <w:tcW w:w="4672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11D2C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电力电子、电气工程、自动化、高电压与绝缘技术、控制工程等相关专业</w:t>
            </w: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3413C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硕士、博士</w:t>
            </w:r>
          </w:p>
          <w:p w14:paraId="24A956FB"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48CE8568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66B5F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91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2BEF5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9AA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电力电子</w:t>
            </w:r>
          </w:p>
          <w:p w14:paraId="7CFDD372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硬件</w:t>
            </w:r>
          </w:p>
        </w:tc>
        <w:tc>
          <w:tcPr>
            <w:tcW w:w="467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4CA30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4BD02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A5BA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1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E1CE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0C54D5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嵌入式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开发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49A5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电子、通信、自动控制、电气、计算机等相关专业</w:t>
            </w: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0CD416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87968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1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75BC2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E8CFC0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硬件开发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325D33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电气、自动化、测控、电子、通信等相关专业</w:t>
            </w: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C8579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4663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1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359B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5FCB25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软件开发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（c++、c语言）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3DFA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计算机、自动化、控制、通信、电子、</w:t>
            </w:r>
          </w:p>
          <w:p w14:paraId="6131D924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软件等相关方向专业</w:t>
            </w: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9F51C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072E7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91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84988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204B6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产品测试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89ABA7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607B1A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应用电子、电气工程、自动化等相关专业</w:t>
            </w:r>
          </w:p>
          <w:p w14:paraId="3C22B9AF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98C73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本科、硕士、博士</w:t>
            </w:r>
          </w:p>
        </w:tc>
      </w:tr>
      <w:tr w14:paraId="6DF4ED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1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6873C2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B760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电气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技术</w:t>
            </w:r>
          </w:p>
          <w:p w14:paraId="131981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（包含电气设计、工程售后、质检调试、技术支持方向）</w:t>
            </w:r>
          </w:p>
        </w:tc>
        <w:tc>
          <w:tcPr>
            <w:tcW w:w="4672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EE1502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电气、自动化、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机械、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测控、电子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、储能工程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等相关专业</w:t>
            </w: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75EEA1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9B516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1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6A506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0FFFCB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结构设计</w:t>
            </w:r>
          </w:p>
        </w:tc>
        <w:tc>
          <w:tcPr>
            <w:tcW w:w="467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0E314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6E2E6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3E3DB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1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3BB7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销售岗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F914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国内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市场营销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A12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电气、机械、电子等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工科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类相关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  <w:p w14:paraId="6A761BD9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或市场营销等管理类相关专业</w:t>
            </w: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5A836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8B52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1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68B13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F19349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国际市场营销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2198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电气、英语、国际经济与贸易等相关专业</w:t>
            </w: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6CEEA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2CCFC05E">
      <w:pPr>
        <w:spacing w:before="156" w:beforeLines="50" w:line="480" w:lineRule="auto"/>
        <w:jc w:val="both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三、招聘条件</w:t>
      </w:r>
    </w:p>
    <w:p w14:paraId="2D0303B2"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1、学历要求：本、硕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、博</w:t>
      </w:r>
      <w:r>
        <w:rPr>
          <w:rFonts w:hint="eastAsia" w:ascii="宋体" w:hAnsi="宋体" w:eastAsia="宋体" w:cs="仿宋_GB2312"/>
          <w:sz w:val="24"/>
          <w:szCs w:val="24"/>
        </w:rPr>
        <w:t>毕业生；</w:t>
      </w:r>
    </w:p>
    <w:p w14:paraId="3093786A"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2、专业要求：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专业成绩优秀，</w:t>
      </w:r>
      <w:r>
        <w:rPr>
          <w:rFonts w:hint="eastAsia" w:ascii="宋体" w:hAnsi="宋体" w:eastAsia="宋体" w:cs="仿宋_GB2312"/>
          <w:sz w:val="24"/>
          <w:szCs w:val="24"/>
        </w:rPr>
        <w:t>知识扎实</w:t>
      </w:r>
      <w:r>
        <w:rPr>
          <w:rFonts w:hint="eastAsia" w:ascii="宋体" w:hAnsi="宋体" w:eastAsia="宋体" w:cs="仿宋_GB231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有项目、比赛经验优先</w:t>
      </w:r>
      <w:r>
        <w:rPr>
          <w:rFonts w:hint="eastAsia" w:ascii="宋体" w:hAnsi="宋体" w:eastAsia="宋体" w:cs="仿宋_GB2312"/>
          <w:sz w:val="24"/>
          <w:szCs w:val="24"/>
        </w:rPr>
        <w:t>；</w:t>
      </w:r>
    </w:p>
    <w:p w14:paraId="07209CED"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3、能力要求：较强的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学习能力、</w:t>
      </w:r>
      <w:r>
        <w:rPr>
          <w:rFonts w:hint="eastAsia" w:ascii="宋体" w:hAnsi="宋体" w:eastAsia="宋体" w:cs="仿宋_GB2312"/>
          <w:sz w:val="24"/>
          <w:szCs w:val="24"/>
        </w:rPr>
        <w:t>沟通协调能力、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适应能力、</w:t>
      </w:r>
      <w:r>
        <w:rPr>
          <w:rFonts w:hint="eastAsia" w:ascii="宋体" w:hAnsi="宋体" w:eastAsia="宋体" w:cs="仿宋_GB2312"/>
          <w:sz w:val="24"/>
          <w:szCs w:val="24"/>
        </w:rPr>
        <w:t>服务意识、责任心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仿宋_GB2312"/>
          <w:sz w:val="24"/>
          <w:szCs w:val="24"/>
        </w:rPr>
        <w:t>及良好的团队精神；</w:t>
      </w:r>
    </w:p>
    <w:p w14:paraId="5567F47C">
      <w:pPr>
        <w:spacing w:line="435" w:lineRule="atLeast"/>
        <w:ind w:firstLine="482"/>
        <w:jc w:val="left"/>
        <w:rPr>
          <w:rFonts w:hint="eastAsia" w:hAnsi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sz w:val="24"/>
          <w:szCs w:val="24"/>
        </w:rPr>
        <w:t>4、其他要求：有班干部、学生会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、学术比赛</w:t>
      </w:r>
      <w:r>
        <w:rPr>
          <w:rFonts w:hint="eastAsia" w:ascii="宋体" w:hAnsi="宋体" w:eastAsia="宋体" w:cs="仿宋_GB2312"/>
          <w:sz w:val="24"/>
          <w:szCs w:val="24"/>
        </w:rPr>
        <w:t>等经历优先；身体健康，勇于接受挑战，具备一定的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抗压</w:t>
      </w:r>
      <w:r>
        <w:rPr>
          <w:rFonts w:hint="eastAsia" w:ascii="宋体" w:hAnsi="宋体" w:eastAsia="宋体" w:cs="仿宋_GB2312"/>
          <w:sz w:val="24"/>
          <w:szCs w:val="24"/>
        </w:rPr>
        <w:t>能力。</w:t>
      </w:r>
    </w:p>
    <w:p w14:paraId="1CA7602F">
      <w:pPr>
        <w:spacing w:before="156" w:beforeLines="50" w:line="480" w:lineRule="auto"/>
        <w:jc w:val="both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四、招聘流程</w:t>
      </w:r>
    </w:p>
    <w:p w14:paraId="158F1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jc w:val="both"/>
        <w:textAlignment w:val="auto"/>
        <w:rPr>
          <w:rFonts w:hint="eastAsia" w:hAnsi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hAnsi="仿宋_GB2312" w:cs="仿宋_GB2312"/>
          <w:b/>
          <w:bCs/>
          <w:sz w:val="28"/>
          <w:szCs w:val="28"/>
          <w:lang w:val="en-US" w:eastAsia="zh-CN"/>
        </w:rPr>
        <w:t>简历投递—测评/AI面试—面试—发放offer—签订协议</w:t>
      </w:r>
    </w:p>
    <w:p w14:paraId="570F9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313131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13131"/>
          <w:kern w:val="0"/>
          <w:sz w:val="24"/>
          <w:szCs w:val="24"/>
        </w:rPr>
        <w:t>1、简历投递</w:t>
      </w:r>
    </w:p>
    <w:p w14:paraId="45601374">
      <w:pPr>
        <w:spacing w:line="435" w:lineRule="atLeast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1680845" cy="1680845"/>
            <wp:effectExtent l="0" t="0" r="14605" b="14605"/>
            <wp:docPr id="3" name="图片 3" descr="d8126e6327a80e7685fffb95a60a85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126e6327a80e7685fffb95a60a85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74E7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74F9D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60" w:leftChars="0" w:firstLine="48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第一步: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扫码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填写网申应聘信息，如以上二维码失效可关注科林电气微信公众号选择人才招聘，直接进入应聘人才系统填写简历信息。</w:t>
      </w:r>
    </w:p>
    <w:p w14:paraId="3CB5BE6E">
      <w:pPr>
        <w:numPr>
          <w:ilvl w:val="0"/>
          <w:numId w:val="1"/>
        </w:numPr>
        <w:spacing w:line="435" w:lineRule="atLeast"/>
        <w:ind w:left="-160" w:leftChars="0" w:firstLine="480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第二步:技术研发岗请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将简历命名为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姓名+学校+意向岗位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发送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zhaopin@kechina.com</w:t>
      </w:r>
    </w:p>
    <w:p w14:paraId="1DC211D0">
      <w:pPr>
        <w:numPr>
          <w:ilvl w:val="0"/>
          <w:numId w:val="2"/>
        </w:numPr>
        <w:spacing w:line="435" w:lineRule="atLeas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测    评/AI面试</w:t>
      </w:r>
    </w:p>
    <w:p w14:paraId="7F039031">
      <w:pPr>
        <w:numPr>
          <w:ilvl w:val="0"/>
          <w:numId w:val="2"/>
        </w:numPr>
        <w:spacing w:line="435" w:lineRule="atLeas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面    试  人力资源部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将以电话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的形式进行面试邀约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确认面试时间和形式</w:t>
      </w:r>
    </w:p>
    <w:p w14:paraId="6336DCA6">
      <w:pPr>
        <w:numPr>
          <w:ilvl w:val="0"/>
          <w:numId w:val="2"/>
        </w:numPr>
        <w:spacing w:line="435" w:lineRule="atLeas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发放offer、签订协议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1A4A9B41">
      <w:pPr>
        <w:numPr>
          <w:ilvl w:val="0"/>
          <w:numId w:val="0"/>
        </w:numPr>
        <w:spacing w:line="435" w:lineRule="atLeast"/>
        <w:ind w:left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C4662F8">
      <w:pPr>
        <w:spacing w:before="156" w:beforeLines="50" w:line="480" w:lineRule="auto"/>
        <w:jc w:val="both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五、福利待遇</w:t>
      </w:r>
    </w:p>
    <w:p w14:paraId="2BAA6FDA">
      <w:pPr>
        <w:spacing w:line="435" w:lineRule="atLeast"/>
        <w:ind w:firstLine="482"/>
        <w:jc w:val="left"/>
        <w:rPr>
          <w:rFonts w:hint="default" w:ascii="宋体" w:hAnsi="宋体" w:eastAsia="宋体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sz w:val="24"/>
          <w:szCs w:val="24"/>
        </w:rPr>
        <w:t>1、</w:t>
      </w:r>
      <w:r>
        <w:rPr>
          <w:rFonts w:ascii="宋体" w:hAnsi="宋体" w:eastAsia="宋体" w:cs="仿宋_GB2312"/>
          <w:sz w:val="24"/>
          <w:szCs w:val="24"/>
        </w:rPr>
        <w:t>公司为所有员工提供富有竞争力的薪酬和开放式晋升通道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。</w:t>
      </w:r>
    </w:p>
    <w:p w14:paraId="322EBE9D"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ascii="宋体" w:hAnsi="宋体" w:eastAsia="宋体" w:cs="仿宋_GB2312"/>
          <w:sz w:val="24"/>
          <w:szCs w:val="24"/>
        </w:rPr>
        <w:t>2</w:t>
      </w:r>
      <w:r>
        <w:rPr>
          <w:rFonts w:hint="eastAsia" w:ascii="宋体" w:hAnsi="宋体" w:eastAsia="宋体" w:cs="仿宋_GB2312"/>
          <w:sz w:val="24"/>
          <w:szCs w:val="24"/>
        </w:rPr>
        <w:t>、五险一金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福利食堂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仿宋_GB2312"/>
          <w:sz w:val="24"/>
          <w:szCs w:val="24"/>
        </w:rPr>
        <w:t>过节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礼品</w:t>
      </w:r>
      <w:r>
        <w:rPr>
          <w:rFonts w:hint="eastAsia" w:ascii="宋体" w:hAnsi="宋体" w:eastAsia="宋体" w:cs="仿宋_GB2312"/>
          <w:sz w:val="24"/>
          <w:szCs w:val="24"/>
        </w:rPr>
        <w:t>、生日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福利</w:t>
      </w:r>
      <w:r>
        <w:rPr>
          <w:rFonts w:hint="eastAsia" w:ascii="宋体" w:hAnsi="宋体" w:eastAsia="宋体" w:cs="仿宋_GB2312"/>
          <w:sz w:val="24"/>
          <w:szCs w:val="24"/>
        </w:rPr>
        <w:t>卡、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阶段</w:t>
      </w:r>
      <w:r>
        <w:rPr>
          <w:rFonts w:hint="eastAsia" w:ascii="宋体" w:hAnsi="宋体" w:eastAsia="宋体" w:cs="仿宋_GB2312"/>
          <w:sz w:val="24"/>
          <w:szCs w:val="24"/>
        </w:rPr>
        <w:t>能力提升培训等。</w:t>
      </w:r>
    </w:p>
    <w:p w14:paraId="60E090B8"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3、公司内生活配套设施齐全，</w:t>
      </w:r>
      <w:r>
        <w:rPr>
          <w:rFonts w:hint="eastAsia" w:ascii="宋体" w:hAnsi="宋体" w:eastAsia="宋体" w:cs="仿宋_GB2312"/>
          <w:color w:val="auto"/>
          <w:sz w:val="24"/>
          <w:szCs w:val="24"/>
        </w:rPr>
        <w:t>宿舍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内部设有</w:t>
      </w:r>
      <w:r>
        <w:rPr>
          <w:rFonts w:hint="eastAsia" w:ascii="宋体" w:hAnsi="宋体" w:eastAsia="宋体" w:cs="仿宋_GB2312"/>
          <w:sz w:val="24"/>
          <w:szCs w:val="24"/>
        </w:rPr>
        <w:t>独立卫浴，空调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地暖等设施</w:t>
      </w:r>
      <w:r>
        <w:rPr>
          <w:rFonts w:hint="eastAsia" w:ascii="宋体" w:hAnsi="宋体" w:eastAsia="宋体" w:cs="仿宋_GB2312"/>
          <w:sz w:val="24"/>
          <w:szCs w:val="24"/>
        </w:rPr>
        <w:t>。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企业园区和</w:t>
      </w:r>
      <w:r>
        <w:rPr>
          <w:rFonts w:hint="eastAsia" w:ascii="宋体" w:hAnsi="宋体" w:eastAsia="宋体" w:cs="仿宋_GB2312"/>
          <w:sz w:val="24"/>
          <w:szCs w:val="24"/>
        </w:rPr>
        <w:t>职工活动中心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内设有羽毛球场、网球场、篮球场、乒乓球馆、台球馆等场所，拥有</w:t>
      </w:r>
      <w:r>
        <w:rPr>
          <w:rFonts w:hint="eastAsia" w:ascii="宋体" w:hAnsi="宋体" w:eastAsia="宋体" w:cs="仿宋_GB2312"/>
          <w:sz w:val="24"/>
          <w:szCs w:val="24"/>
        </w:rPr>
        <w:t>各类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业余文化协会</w:t>
      </w:r>
      <w:r>
        <w:rPr>
          <w:rFonts w:hint="eastAsia" w:ascii="宋体" w:hAnsi="宋体" w:eastAsia="宋体" w:cs="仿宋_GB2312"/>
          <w:sz w:val="24"/>
          <w:szCs w:val="24"/>
        </w:rPr>
        <w:t>，定期组织青年联谊会、丰富多彩的体育比赛和职工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文化活动等。</w:t>
      </w:r>
    </w:p>
    <w:p w14:paraId="1B8262FC"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ascii="宋体" w:hAnsi="宋体" w:eastAsia="宋体" w:cs="仿宋_GB2312"/>
          <w:sz w:val="24"/>
          <w:szCs w:val="24"/>
        </w:rPr>
        <w:t>4</w:t>
      </w:r>
      <w:r>
        <w:rPr>
          <w:rFonts w:hint="eastAsia" w:ascii="宋体" w:hAnsi="宋体" w:eastAsia="宋体" w:cs="仿宋_GB2312"/>
          <w:sz w:val="24"/>
          <w:szCs w:val="24"/>
        </w:rPr>
        <w:t>、公司可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协助</w:t>
      </w:r>
      <w:r>
        <w:rPr>
          <w:rFonts w:hint="eastAsia" w:ascii="宋体" w:hAnsi="宋体" w:eastAsia="宋体" w:cs="仿宋_GB2312"/>
          <w:sz w:val="24"/>
          <w:szCs w:val="24"/>
        </w:rPr>
        <w:t>毕业生办理市或区“</w:t>
      </w:r>
      <w:r>
        <w:rPr>
          <w:rFonts w:hint="eastAsia" w:ascii="宋体" w:hAnsi="宋体" w:eastAsia="宋体" w:cs="仿宋_GB2312"/>
          <w:b/>
          <w:sz w:val="24"/>
          <w:szCs w:val="24"/>
        </w:rPr>
        <w:t>人才绿卡</w:t>
      </w:r>
      <w:r>
        <w:rPr>
          <w:rFonts w:hint="eastAsia" w:ascii="宋体" w:hAnsi="宋体" w:eastAsia="宋体" w:cs="仿宋_GB2312"/>
          <w:sz w:val="24"/>
          <w:szCs w:val="24"/>
        </w:rPr>
        <w:t>”，持卡人可享受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250</w:t>
      </w:r>
      <w:r>
        <w:rPr>
          <w:rFonts w:hint="eastAsia" w:ascii="宋体" w:hAnsi="宋体" w:eastAsia="宋体" w:cs="仿宋_GB2312"/>
          <w:sz w:val="24"/>
          <w:szCs w:val="24"/>
        </w:rPr>
        <w:t>-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55</w:t>
      </w:r>
      <w:r>
        <w:rPr>
          <w:rFonts w:hint="eastAsia" w:ascii="宋体" w:hAnsi="宋体" w:eastAsia="宋体" w:cs="仿宋_GB2312"/>
          <w:sz w:val="24"/>
          <w:szCs w:val="24"/>
        </w:rPr>
        <w:t>00元/月现金补贴等政策优惠。</w:t>
      </w:r>
    </w:p>
    <w:p w14:paraId="47874AA8">
      <w:pPr>
        <w:spacing w:line="435" w:lineRule="atLeast"/>
        <w:ind w:firstLine="482"/>
        <w:jc w:val="left"/>
        <w:rPr>
          <w:rFonts w:hint="eastAsia" w:ascii="宋体" w:hAnsi="宋体" w:eastAsia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5、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公司可为大学生解决户口、免费托管大学生人事档案并接收党组织关系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。</w:t>
      </w:r>
    </w:p>
    <w:p w14:paraId="7C71B8C0">
      <w:pPr>
        <w:spacing w:before="156" w:beforeLines="50" w:line="480" w:lineRule="auto"/>
        <w:jc w:val="both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</w:p>
    <w:p w14:paraId="3544AFA6">
      <w:pPr>
        <w:spacing w:before="156" w:beforeLines="50" w:line="480" w:lineRule="auto"/>
        <w:jc w:val="both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六、联系方式</w:t>
      </w:r>
    </w:p>
    <w:p w14:paraId="030BC713">
      <w:pPr>
        <w:spacing w:line="435" w:lineRule="atLeast"/>
        <w:ind w:firstLine="482"/>
        <w:jc w:val="left"/>
        <w:rPr>
          <w:rFonts w:hint="default" w:ascii="宋体" w:hAnsi="宋体" w:eastAsia="宋体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sz w:val="24"/>
          <w:szCs w:val="24"/>
        </w:rPr>
        <w:t>招聘联系人：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程经理</w:t>
      </w:r>
    </w:p>
    <w:p w14:paraId="79D36143">
      <w:pPr>
        <w:spacing w:line="435" w:lineRule="atLeast"/>
        <w:ind w:firstLine="482"/>
        <w:jc w:val="left"/>
        <w:rPr>
          <w:rFonts w:hint="eastAsia" w:ascii="宋体" w:hAnsi="宋体" w:eastAsia="宋体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sz w:val="24"/>
          <w:szCs w:val="24"/>
        </w:rPr>
        <w:t>招聘热线：0311-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9652652、18103110836</w:t>
      </w:r>
    </w:p>
    <w:p w14:paraId="50C6DBE7">
      <w:pPr>
        <w:spacing w:line="435" w:lineRule="atLeast"/>
        <w:ind w:firstLine="482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投递邮箱：</w:t>
      </w:r>
      <w:r>
        <w:rPr>
          <w:rFonts w:hint="eastAsia" w:ascii="宋体" w:hAnsi="宋体" w:eastAsia="宋体" w:cs="仿宋_GB2312"/>
          <w:sz w:val="24"/>
          <w:szCs w:val="24"/>
        </w:rPr>
        <w:fldChar w:fldCharType="begin"/>
      </w:r>
      <w:r>
        <w:rPr>
          <w:rFonts w:hint="eastAsia" w:ascii="宋体" w:hAnsi="宋体" w:eastAsia="宋体" w:cs="仿宋_GB2312"/>
          <w:sz w:val="24"/>
          <w:szCs w:val="24"/>
        </w:rPr>
        <w:instrText xml:space="preserve"> HYPERLINK "mailto:zhaopin@kechina.com" </w:instrText>
      </w:r>
      <w:r>
        <w:rPr>
          <w:rFonts w:hint="eastAsia" w:ascii="宋体" w:hAnsi="宋体" w:eastAsia="宋体" w:cs="仿宋_GB2312"/>
          <w:sz w:val="24"/>
          <w:szCs w:val="24"/>
        </w:rPr>
        <w:fldChar w:fldCharType="separate"/>
      </w:r>
      <w:r>
        <w:rPr>
          <w:rFonts w:hint="eastAsia" w:ascii="宋体" w:hAnsi="宋体" w:eastAsia="宋体" w:cs="仿宋_GB2312"/>
          <w:sz w:val="24"/>
          <w:szCs w:val="24"/>
        </w:rPr>
        <w:t>zhaopin@kechina.com</w:t>
      </w:r>
      <w:r>
        <w:rPr>
          <w:rFonts w:hint="eastAsia" w:ascii="宋体" w:hAnsi="宋体" w:eastAsia="宋体" w:cs="仿宋_GB2312"/>
          <w:sz w:val="24"/>
          <w:szCs w:val="24"/>
        </w:rPr>
        <w:fldChar w:fldCharType="end"/>
      </w:r>
    </w:p>
    <w:p w14:paraId="39906F67">
      <w:pPr>
        <w:spacing w:line="435" w:lineRule="atLeast"/>
        <w:ind w:firstLine="482"/>
        <w:jc w:val="left"/>
        <w:rPr>
          <w:rFonts w:hint="eastAsia" w:ascii="宋体" w:hAnsi="宋体" w:eastAsia="宋体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 xml:space="preserve">公司地址：河北省石家庄市鹿泉区红旗大街科林电气（总部） </w:t>
      </w:r>
    </w:p>
    <w:p w14:paraId="506C865C">
      <w:pPr>
        <w:spacing w:line="435" w:lineRule="atLeast"/>
        <w:ind w:firstLine="482"/>
        <w:jc w:val="left"/>
        <w:rPr>
          <w:rFonts w:hint="eastAsia" w:ascii="宋体" w:hAnsi="宋体" w:eastAsia="宋体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公司官网：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instrText xml:space="preserve"> HYPERLINK "http://www.kechina.com" </w:instrTex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>www.kechina.com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fldChar w:fldCharType="end"/>
      </w:r>
    </w:p>
    <w:p w14:paraId="4C856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243BA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1213D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32369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33DEC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0E37C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30447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14CAF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0EA4A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40555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2CC4D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736E0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15825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2534F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欢迎关注“科林电气”微信号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抖音号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视频号......</w:t>
      </w:r>
    </w:p>
    <w:p w14:paraId="388E4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634365</wp:posOffset>
            </wp:positionV>
            <wp:extent cx="1447165" cy="1609090"/>
            <wp:effectExtent l="0" t="0" r="635" b="10160"/>
            <wp:wrapThrough wrapText="bothSides">
              <wp:wrapPolygon>
                <wp:start x="0" y="0"/>
                <wp:lineTo x="0" y="21225"/>
                <wp:lineTo x="21325" y="21225"/>
                <wp:lineTo x="21325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571500</wp:posOffset>
            </wp:positionV>
            <wp:extent cx="1520825" cy="1834515"/>
            <wp:effectExtent l="0" t="0" r="41275" b="51435"/>
            <wp:wrapTight wrapText="bothSides">
              <wp:wrapPolygon>
                <wp:start x="0" y="0"/>
                <wp:lineTo x="0" y="21308"/>
                <wp:lineTo x="21375" y="21308"/>
                <wp:lineTo x="21375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仿宋_GB2312"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598170</wp:posOffset>
            </wp:positionV>
            <wp:extent cx="1694815" cy="1694815"/>
            <wp:effectExtent l="0" t="0" r="0" b="0"/>
            <wp:wrapTight wrapText="bothSides">
              <wp:wrapPolygon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科林电气诚邀您的关注和加入！！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797" w:bottom="28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D367A">
    <w:pPr>
      <w:pStyle w:val="3"/>
      <w:framePr w:wrap="around" w:vAnchor="text" w:hAnchor="margin" w:xAlign="center" w:y="1"/>
      <w:rPr>
        <w:rStyle w:val="9"/>
      </w:rPr>
    </w:pPr>
  </w:p>
  <w:p w14:paraId="4B4F6523">
    <w:pPr>
      <w:pStyle w:val="3"/>
    </w:pPr>
    <w:r>
      <w:rPr>
        <w:sz w:val="20"/>
        <w:lang w:val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2375" cy="1838325"/>
          <wp:effectExtent l="0" t="0" r="9525" b="9525"/>
          <wp:wrapNone/>
          <wp:docPr id="11" name="图片 11" descr="信纸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信纸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83832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B7D0A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DAA327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974BB">
    <w:pPr>
      <w:pStyle w:val="4"/>
      <w:jc w:val="both"/>
    </w:pPr>
    <w:r>
      <w:rPr>
        <w:rFonts w:hint="eastAsia"/>
      </w:rPr>
      <w:drawing>
        <wp:inline distT="0" distB="0" distL="0" distR="0">
          <wp:extent cx="1403350" cy="436245"/>
          <wp:effectExtent l="0" t="0" r="6350" b="1905"/>
          <wp:docPr id="10" name="图片 10" descr="横版标志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横版标志-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5DDD0"/>
    <w:multiLevelType w:val="singleLevel"/>
    <w:tmpl w:val="D615DDD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95874FC"/>
    <w:multiLevelType w:val="singleLevel"/>
    <w:tmpl w:val="795874FC"/>
    <w:lvl w:ilvl="0" w:tentative="0">
      <w:start w:val="1"/>
      <w:numFmt w:val="decimal"/>
      <w:suff w:val="nothing"/>
      <w:lvlText w:val="（%1）"/>
      <w:lvlJc w:val="left"/>
      <w:pPr>
        <w:ind w:left="-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ZDY0MzU1M2Q3MzRiNjIxOTI5ZDExM2IzMzQwM2YifQ=="/>
  </w:docVars>
  <w:rsids>
    <w:rsidRoot w:val="150761E3"/>
    <w:rsid w:val="0004755B"/>
    <w:rsid w:val="00DB1125"/>
    <w:rsid w:val="00FA1B98"/>
    <w:rsid w:val="010E1FBC"/>
    <w:rsid w:val="020F7B7E"/>
    <w:rsid w:val="04CA1D09"/>
    <w:rsid w:val="04D330E5"/>
    <w:rsid w:val="052F7CDF"/>
    <w:rsid w:val="058645FB"/>
    <w:rsid w:val="067D155B"/>
    <w:rsid w:val="06E65352"/>
    <w:rsid w:val="071B532A"/>
    <w:rsid w:val="0A5E6E42"/>
    <w:rsid w:val="0A9A6B7F"/>
    <w:rsid w:val="0B3A5C6C"/>
    <w:rsid w:val="0B81389B"/>
    <w:rsid w:val="0BAD28E2"/>
    <w:rsid w:val="0BC54850"/>
    <w:rsid w:val="0C1163BD"/>
    <w:rsid w:val="0C5853A5"/>
    <w:rsid w:val="0C8F023A"/>
    <w:rsid w:val="0CEE31B2"/>
    <w:rsid w:val="0D3561E1"/>
    <w:rsid w:val="0F072309"/>
    <w:rsid w:val="0F0F11BE"/>
    <w:rsid w:val="0FC4644C"/>
    <w:rsid w:val="10383661"/>
    <w:rsid w:val="12F75A86"/>
    <w:rsid w:val="139C043A"/>
    <w:rsid w:val="13A74A2B"/>
    <w:rsid w:val="141C6857"/>
    <w:rsid w:val="142F22EF"/>
    <w:rsid w:val="150761E3"/>
    <w:rsid w:val="16982F4D"/>
    <w:rsid w:val="178F5592"/>
    <w:rsid w:val="17BB6387"/>
    <w:rsid w:val="180B1172"/>
    <w:rsid w:val="181D7E76"/>
    <w:rsid w:val="1A400DC5"/>
    <w:rsid w:val="1B6034CD"/>
    <w:rsid w:val="1C69015F"/>
    <w:rsid w:val="1D187DD7"/>
    <w:rsid w:val="1D385D84"/>
    <w:rsid w:val="1D5A219E"/>
    <w:rsid w:val="1D717F76"/>
    <w:rsid w:val="1DD67A76"/>
    <w:rsid w:val="1E9B4EF4"/>
    <w:rsid w:val="20A200E4"/>
    <w:rsid w:val="21115269"/>
    <w:rsid w:val="22555BC1"/>
    <w:rsid w:val="23260DB7"/>
    <w:rsid w:val="2472475B"/>
    <w:rsid w:val="247578BD"/>
    <w:rsid w:val="260B2287"/>
    <w:rsid w:val="26927179"/>
    <w:rsid w:val="26CF1507"/>
    <w:rsid w:val="271B474C"/>
    <w:rsid w:val="275814FC"/>
    <w:rsid w:val="27A24E6D"/>
    <w:rsid w:val="27DB3EDB"/>
    <w:rsid w:val="27FD20A3"/>
    <w:rsid w:val="286345FC"/>
    <w:rsid w:val="28697739"/>
    <w:rsid w:val="29EA6D7C"/>
    <w:rsid w:val="2A202D26"/>
    <w:rsid w:val="2A334EC5"/>
    <w:rsid w:val="2B4147B2"/>
    <w:rsid w:val="2B4639B5"/>
    <w:rsid w:val="2EDC2A13"/>
    <w:rsid w:val="2F634EE2"/>
    <w:rsid w:val="2F7215C9"/>
    <w:rsid w:val="2FAA0D63"/>
    <w:rsid w:val="347F27BE"/>
    <w:rsid w:val="358E6A31"/>
    <w:rsid w:val="36E0245E"/>
    <w:rsid w:val="374455F9"/>
    <w:rsid w:val="374E3EFD"/>
    <w:rsid w:val="37B95FE7"/>
    <w:rsid w:val="388008B3"/>
    <w:rsid w:val="38871C41"/>
    <w:rsid w:val="392576AC"/>
    <w:rsid w:val="396A0830"/>
    <w:rsid w:val="39D52E80"/>
    <w:rsid w:val="3A440F47"/>
    <w:rsid w:val="3A7E0DF2"/>
    <w:rsid w:val="3B8C756F"/>
    <w:rsid w:val="3BDC207C"/>
    <w:rsid w:val="3C025A83"/>
    <w:rsid w:val="3CB90837"/>
    <w:rsid w:val="3D644964"/>
    <w:rsid w:val="3D9D5A63"/>
    <w:rsid w:val="3E1201FF"/>
    <w:rsid w:val="3E7C7D6E"/>
    <w:rsid w:val="3F577E93"/>
    <w:rsid w:val="41642C81"/>
    <w:rsid w:val="425C0CB7"/>
    <w:rsid w:val="427B6BD4"/>
    <w:rsid w:val="438C481D"/>
    <w:rsid w:val="44BA7D3C"/>
    <w:rsid w:val="46236D21"/>
    <w:rsid w:val="46584C1D"/>
    <w:rsid w:val="46A7516B"/>
    <w:rsid w:val="485E5A62"/>
    <w:rsid w:val="497C50C6"/>
    <w:rsid w:val="498344FB"/>
    <w:rsid w:val="4CE76CFB"/>
    <w:rsid w:val="4D7F6F33"/>
    <w:rsid w:val="4DBF37D4"/>
    <w:rsid w:val="4E031912"/>
    <w:rsid w:val="4E1558CB"/>
    <w:rsid w:val="4E45017D"/>
    <w:rsid w:val="4FA73EDC"/>
    <w:rsid w:val="501716A5"/>
    <w:rsid w:val="509C604E"/>
    <w:rsid w:val="50A3118B"/>
    <w:rsid w:val="50D13F4A"/>
    <w:rsid w:val="519F5DF6"/>
    <w:rsid w:val="51A52CE0"/>
    <w:rsid w:val="52036385"/>
    <w:rsid w:val="543445C4"/>
    <w:rsid w:val="54655DF4"/>
    <w:rsid w:val="56837A94"/>
    <w:rsid w:val="56FF05C7"/>
    <w:rsid w:val="58564D34"/>
    <w:rsid w:val="58B02697"/>
    <w:rsid w:val="5B0D2022"/>
    <w:rsid w:val="5B221357"/>
    <w:rsid w:val="5B465534"/>
    <w:rsid w:val="5B52269F"/>
    <w:rsid w:val="5D683540"/>
    <w:rsid w:val="5DE22179"/>
    <w:rsid w:val="5E1D1D0D"/>
    <w:rsid w:val="5F557753"/>
    <w:rsid w:val="601A63FC"/>
    <w:rsid w:val="61016185"/>
    <w:rsid w:val="611C7FEF"/>
    <w:rsid w:val="624D53FA"/>
    <w:rsid w:val="629E2900"/>
    <w:rsid w:val="63A778A2"/>
    <w:rsid w:val="644D3A5B"/>
    <w:rsid w:val="648E24BB"/>
    <w:rsid w:val="661F70AE"/>
    <w:rsid w:val="668F1B3D"/>
    <w:rsid w:val="66A51361"/>
    <w:rsid w:val="6707201B"/>
    <w:rsid w:val="67BD7C68"/>
    <w:rsid w:val="692F585A"/>
    <w:rsid w:val="69F0000A"/>
    <w:rsid w:val="6A042842"/>
    <w:rsid w:val="6A6E4160"/>
    <w:rsid w:val="6A885221"/>
    <w:rsid w:val="6AA34A48"/>
    <w:rsid w:val="6AD50E28"/>
    <w:rsid w:val="6B124A73"/>
    <w:rsid w:val="6C5F6456"/>
    <w:rsid w:val="6D0112BB"/>
    <w:rsid w:val="6D853C9A"/>
    <w:rsid w:val="6DAA13D6"/>
    <w:rsid w:val="6DC5678C"/>
    <w:rsid w:val="6DD4077E"/>
    <w:rsid w:val="6DF02707"/>
    <w:rsid w:val="6EF70BC7"/>
    <w:rsid w:val="6F061F06"/>
    <w:rsid w:val="6F1057E5"/>
    <w:rsid w:val="6FD35191"/>
    <w:rsid w:val="70B037D9"/>
    <w:rsid w:val="70DC37DF"/>
    <w:rsid w:val="71D60F68"/>
    <w:rsid w:val="729624A5"/>
    <w:rsid w:val="73045A2C"/>
    <w:rsid w:val="7328123A"/>
    <w:rsid w:val="745148D6"/>
    <w:rsid w:val="752306F8"/>
    <w:rsid w:val="757B410C"/>
    <w:rsid w:val="75A1188D"/>
    <w:rsid w:val="76157B85"/>
    <w:rsid w:val="77DE46D3"/>
    <w:rsid w:val="78341A4E"/>
    <w:rsid w:val="78986F77"/>
    <w:rsid w:val="78AD0549"/>
    <w:rsid w:val="78AE3762"/>
    <w:rsid w:val="79F20909"/>
    <w:rsid w:val="7B5A6766"/>
    <w:rsid w:val="7C38637B"/>
    <w:rsid w:val="7C551C87"/>
    <w:rsid w:val="7CCD4D16"/>
    <w:rsid w:val="7D036989"/>
    <w:rsid w:val="7D4C0330"/>
    <w:rsid w:val="7D537911"/>
    <w:rsid w:val="7D7653AD"/>
    <w:rsid w:val="7DA43CC8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1660</Words>
  <Characters>1778</Characters>
  <Lines>9</Lines>
  <Paragraphs>2</Paragraphs>
  <TotalTime>250</TotalTime>
  <ScaleCrop>false</ScaleCrop>
  <LinksUpToDate>false</LinksUpToDate>
  <CharactersWithSpaces>1794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2021-10-26T01:20:00Z</dcterms:created>
  <dc:creator>淺雨</dc:creator>
  <cp:lastModifiedBy>杨帆</cp:lastModifiedBy>
  <dcterms:modified xsi:type="dcterms:W3CDTF">2025-11-13T03:47:04Z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5ECD4CCC26E84BDCB64DE5FA12F17851_13</vt:lpwstr>
  </property>
  <property fmtid="{D5CDD505-2E9C-101B-9397-08002B2CF9AE}" pid="4" name="KSOTemplateDocerSaveRecord">
    <vt:lpwstr>eyJoZGlkIjoiZWFmZWQ2ZDUxYzRjNGE0Y2M3MTYwOTcwOTFjYjk5NWQiLCJ1c2VySWQiOiI1MjE1MzM2NDQifQ==</vt:lpwstr>
  </property>
</Properties>
</file>